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1A" w:rsidRDefault="00C3591A" w:rsidP="002057C2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:rsidR="002C2681" w:rsidRDefault="002C2681" w:rsidP="002057C2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:rsidR="002C2681" w:rsidRDefault="002C2681" w:rsidP="002057C2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:rsidR="00ED5B4E" w:rsidRDefault="00ED5B4E" w:rsidP="00ED5B4E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ED5B4E" w:rsidRDefault="00ED5B4E" w:rsidP="00ED5B4E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«Агачаульская СОШ им. Габилова Г.А.»</w:t>
      </w:r>
    </w:p>
    <w:p w:rsidR="00ED5B4E" w:rsidRDefault="00ED5B4E" w:rsidP="00ED5B4E">
      <w:pPr>
        <w:jc w:val="center"/>
        <w:rPr>
          <w:rFonts w:eastAsia="Times New Roman"/>
          <w:b/>
          <w:sz w:val="32"/>
          <w:szCs w:val="32"/>
        </w:rPr>
      </w:pPr>
    </w:p>
    <w:p w:rsidR="00ED5B4E" w:rsidRDefault="00ED5B4E" w:rsidP="00ED5B4E">
      <w:pPr>
        <w:jc w:val="center"/>
        <w:rPr>
          <w:rFonts w:eastAsia="Times New Roman"/>
          <w:b/>
          <w:sz w:val="32"/>
          <w:szCs w:val="32"/>
        </w:rPr>
      </w:pPr>
    </w:p>
    <w:p w:rsidR="00ED5B4E" w:rsidRDefault="00ED5B4E" w:rsidP="00ED5B4E">
      <w:pPr>
        <w:jc w:val="center"/>
        <w:rPr>
          <w:rFonts w:eastAsia="Times New Roman"/>
          <w:b/>
          <w:sz w:val="32"/>
          <w:szCs w:val="32"/>
        </w:rPr>
      </w:pPr>
    </w:p>
    <w:p w:rsidR="00ED5B4E" w:rsidRDefault="00ED5B4E" w:rsidP="00ED5B4E">
      <w:pPr>
        <w:jc w:val="center"/>
        <w:rPr>
          <w:rFonts w:eastAsia="Times New Roman"/>
          <w:b/>
          <w:sz w:val="24"/>
          <w:szCs w:val="24"/>
        </w:rPr>
      </w:pPr>
    </w:p>
    <w:p w:rsidR="00ED5B4E" w:rsidRDefault="00ED5B4E" w:rsidP="00ED5B4E">
      <w:pPr>
        <w:jc w:val="center"/>
        <w:rPr>
          <w:rFonts w:eastAsia="Times New Roman"/>
          <w:sz w:val="24"/>
          <w:szCs w:val="24"/>
        </w:rPr>
      </w:pPr>
    </w:p>
    <w:p w:rsidR="00ED5B4E" w:rsidRDefault="00ED5B4E" w:rsidP="00ED5B4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Утверждаю</w:t>
      </w:r>
    </w:p>
    <w:p w:rsidR="00ED5B4E" w:rsidRDefault="00ED5B4E" w:rsidP="00ED5B4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школы МБОУ</w:t>
      </w:r>
    </w:p>
    <w:p w:rsidR="00ED5B4E" w:rsidRDefault="00ED5B4E" w:rsidP="00ED5B4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_____________Узаиров А.С..</w:t>
      </w:r>
    </w:p>
    <w:p w:rsidR="00ED5B4E" w:rsidRDefault="00ED5B4E" w:rsidP="00ED5B4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Приказ№</w:t>
      </w:r>
    </w:p>
    <w:p w:rsidR="00ED5B4E" w:rsidRDefault="00ED5B4E" w:rsidP="00ED5B4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30.08.2023г.</w:t>
      </w:r>
    </w:p>
    <w:p w:rsidR="00ED5B4E" w:rsidRDefault="00ED5B4E" w:rsidP="00ED5B4E">
      <w:pPr>
        <w:jc w:val="center"/>
        <w:rPr>
          <w:rFonts w:eastAsia="Times New Roman"/>
          <w:sz w:val="24"/>
          <w:szCs w:val="24"/>
        </w:rPr>
      </w:pPr>
    </w:p>
    <w:p w:rsidR="00ED5B4E" w:rsidRDefault="00ED5B4E" w:rsidP="00ED5B4E">
      <w:pPr>
        <w:jc w:val="center"/>
        <w:rPr>
          <w:rFonts w:eastAsia="Times New Roman"/>
          <w:sz w:val="24"/>
          <w:szCs w:val="24"/>
        </w:rPr>
      </w:pPr>
    </w:p>
    <w:p w:rsidR="00ED5B4E" w:rsidRDefault="00ED5B4E" w:rsidP="00ED5B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Образовательная программа</w:t>
      </w:r>
    </w:p>
    <w:p w:rsidR="00ED5B4E" w:rsidRDefault="00ED5B4E" w:rsidP="00ED5B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дополнительного образования</w:t>
      </w:r>
    </w:p>
    <w:p w:rsidR="00ED5B4E" w:rsidRDefault="00ED5B4E" w:rsidP="00ED5B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естественнонаучной направленности</w:t>
      </w:r>
    </w:p>
    <w:p w:rsidR="00ED5B4E" w:rsidRDefault="00ED5B4E" w:rsidP="00ED5B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«Занимательная химия»</w:t>
      </w:r>
    </w:p>
    <w:p w:rsidR="00ED5B4E" w:rsidRDefault="00ED5B4E" w:rsidP="00ED5B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8 класса на 2023 – 2024 учебный год («Точка роста»)</w:t>
      </w:r>
    </w:p>
    <w:p w:rsidR="00ED5B4E" w:rsidRDefault="00ED5B4E" w:rsidP="00ED5B4E">
      <w:pPr>
        <w:tabs>
          <w:tab w:val="center" w:pos="4677"/>
          <w:tab w:val="left" w:pos="7470"/>
        </w:tabs>
        <w:jc w:val="center"/>
        <w:rPr>
          <w:rFonts w:asciiTheme="minorHAnsi" w:hAnsiTheme="minorHAnsi" w:cstheme="minorBidi"/>
          <w:sz w:val="28"/>
          <w:szCs w:val="28"/>
        </w:rPr>
      </w:pPr>
    </w:p>
    <w:p w:rsidR="00ED5B4E" w:rsidRDefault="00ED5B4E" w:rsidP="00ED5B4E">
      <w:pPr>
        <w:tabs>
          <w:tab w:val="center" w:pos="4677"/>
          <w:tab w:val="left" w:pos="7470"/>
        </w:tabs>
        <w:jc w:val="center"/>
        <w:rPr>
          <w:sz w:val="28"/>
          <w:szCs w:val="28"/>
        </w:rPr>
      </w:pPr>
    </w:p>
    <w:p w:rsidR="00ED5B4E" w:rsidRDefault="00ED5B4E" w:rsidP="00ED5B4E">
      <w:pPr>
        <w:tabs>
          <w:tab w:val="center" w:pos="4677"/>
          <w:tab w:val="left" w:pos="7470"/>
        </w:tabs>
        <w:jc w:val="center"/>
        <w:rPr>
          <w:sz w:val="28"/>
          <w:szCs w:val="28"/>
        </w:rPr>
      </w:pPr>
    </w:p>
    <w:p w:rsidR="00ED5B4E" w:rsidRDefault="00ED5B4E" w:rsidP="00ED5B4E">
      <w:pPr>
        <w:jc w:val="center"/>
        <w:rPr>
          <w:rFonts w:eastAsia="Calibri"/>
          <w:sz w:val="24"/>
          <w:szCs w:val="24"/>
        </w:rPr>
      </w:pPr>
    </w:p>
    <w:p w:rsidR="00ED5B4E" w:rsidRDefault="00ED5B4E" w:rsidP="00ED5B4E">
      <w:pPr>
        <w:jc w:val="center"/>
        <w:rPr>
          <w:rFonts w:eastAsia="Calibri"/>
          <w:sz w:val="24"/>
          <w:szCs w:val="24"/>
        </w:rPr>
      </w:pPr>
    </w:p>
    <w:p w:rsidR="00ED5B4E" w:rsidRDefault="00ED5B4E" w:rsidP="00ED5B4E">
      <w:pPr>
        <w:jc w:val="center"/>
        <w:rPr>
          <w:rFonts w:eastAsia="Calibri"/>
          <w:sz w:val="24"/>
          <w:szCs w:val="24"/>
        </w:rPr>
      </w:pPr>
    </w:p>
    <w:p w:rsidR="00ED5B4E" w:rsidRDefault="00ED5B4E" w:rsidP="00ED5B4E">
      <w:pPr>
        <w:jc w:val="center"/>
        <w:rPr>
          <w:rFonts w:eastAsia="Calibri"/>
          <w:sz w:val="24"/>
          <w:szCs w:val="24"/>
        </w:rPr>
      </w:pPr>
    </w:p>
    <w:p w:rsidR="00ED5B4E" w:rsidRDefault="00ED5B4E" w:rsidP="00ED5B4E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Программу составила учитель химии</w:t>
      </w:r>
    </w:p>
    <w:p w:rsidR="00ED5B4E" w:rsidRDefault="00ED5B4E" w:rsidP="00ED5B4E">
      <w:pPr>
        <w:jc w:val="center"/>
        <w:rPr>
          <w:sz w:val="28"/>
          <w:szCs w:val="28"/>
        </w:rPr>
      </w:pPr>
      <w:r>
        <w:rPr>
          <w:rFonts w:eastAsia="Calibri"/>
          <w:sz w:val="24"/>
          <w:szCs w:val="24"/>
        </w:rPr>
        <w:t>Завзаналиева Ажам Алибековна</w:t>
      </w:r>
    </w:p>
    <w:p w:rsidR="00ED5B4E" w:rsidRDefault="00ED5B4E" w:rsidP="00ED5B4E">
      <w:pPr>
        <w:jc w:val="center"/>
        <w:rPr>
          <w:sz w:val="28"/>
          <w:szCs w:val="28"/>
        </w:rPr>
      </w:pPr>
    </w:p>
    <w:p w:rsidR="002C2681" w:rsidRDefault="002C2681" w:rsidP="002057C2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:rsidR="002C2681" w:rsidRDefault="002C2681" w:rsidP="002057C2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:rsidR="002C2681" w:rsidRDefault="002C2681" w:rsidP="002057C2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:rsidR="00C3591A" w:rsidRPr="00C3591A" w:rsidRDefault="00C3591A" w:rsidP="00C3591A">
      <w:pPr>
        <w:spacing w:after="200" w:line="276" w:lineRule="auto"/>
        <w:rPr>
          <w:rFonts w:eastAsia="Times New Roman"/>
          <w:color w:val="000000"/>
          <w:sz w:val="24"/>
          <w:szCs w:val="24"/>
        </w:rPr>
      </w:pPr>
    </w:p>
    <w:p w:rsidR="00C3591A" w:rsidRPr="00C3591A" w:rsidRDefault="00C3591A" w:rsidP="00C3591A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C3591A">
        <w:rPr>
          <w:rFonts w:eastAsia="Times New Roman"/>
          <w:b/>
          <w:color w:val="000000"/>
          <w:sz w:val="28"/>
          <w:szCs w:val="28"/>
        </w:rPr>
        <w:t>П</w:t>
      </w:r>
      <w:r w:rsidR="002C2681">
        <w:rPr>
          <w:rFonts w:eastAsia="Times New Roman"/>
          <w:b/>
          <w:color w:val="000000"/>
          <w:sz w:val="28"/>
          <w:szCs w:val="28"/>
        </w:rPr>
        <w:t>рограмма дополнительного образования</w:t>
      </w:r>
    </w:p>
    <w:p w:rsidR="002057C2" w:rsidRPr="002057C2" w:rsidRDefault="002057C2" w:rsidP="002057C2">
      <w:pPr>
        <w:pStyle w:val="af1"/>
        <w:jc w:val="center"/>
        <w:rPr>
          <w:b/>
          <w:i/>
          <w:sz w:val="28"/>
        </w:rPr>
      </w:pPr>
      <w:r w:rsidRPr="00376D9B">
        <w:rPr>
          <w:b/>
          <w:i/>
          <w:sz w:val="28"/>
        </w:rPr>
        <w:t xml:space="preserve">реализуемая на базе </w:t>
      </w:r>
    </w:p>
    <w:p w:rsidR="002057C2" w:rsidRPr="00376D9B" w:rsidRDefault="002057C2" w:rsidP="002057C2">
      <w:pPr>
        <w:pStyle w:val="af1"/>
        <w:jc w:val="center"/>
        <w:rPr>
          <w:b/>
          <w:sz w:val="28"/>
        </w:rPr>
      </w:pPr>
      <w:r>
        <w:rPr>
          <w:b/>
          <w:sz w:val="28"/>
        </w:rPr>
        <w:t>ц</w:t>
      </w:r>
      <w:r w:rsidRPr="00376D9B">
        <w:rPr>
          <w:b/>
          <w:sz w:val="28"/>
        </w:rPr>
        <w:t>ентра образованияестественно</w:t>
      </w:r>
      <w:r>
        <w:rPr>
          <w:b/>
          <w:sz w:val="28"/>
        </w:rPr>
        <w:t>-</w:t>
      </w:r>
      <w:r w:rsidRPr="00376D9B">
        <w:rPr>
          <w:b/>
          <w:sz w:val="28"/>
        </w:rPr>
        <w:t>научнойнаправленности«Точкароста»</w:t>
      </w:r>
    </w:p>
    <w:p w:rsidR="002057C2" w:rsidRDefault="002057C2" w:rsidP="002057C2">
      <w:pPr>
        <w:pStyle w:val="af"/>
        <w:spacing w:before="1"/>
        <w:ind w:left="0"/>
        <w:rPr>
          <w:b/>
          <w:sz w:val="36"/>
        </w:rPr>
      </w:pPr>
    </w:p>
    <w:p w:rsidR="00C3591A" w:rsidRPr="00987D46" w:rsidRDefault="00C3591A" w:rsidP="002057C2">
      <w:pPr>
        <w:jc w:val="center"/>
        <w:rPr>
          <w:rFonts w:eastAsia="Times New Roman"/>
          <w:b/>
          <w:sz w:val="28"/>
          <w:szCs w:val="28"/>
        </w:rPr>
      </w:pPr>
      <w:r w:rsidRPr="00987D46">
        <w:rPr>
          <w:rFonts w:eastAsia="Times New Roman"/>
          <w:b/>
          <w:sz w:val="28"/>
          <w:szCs w:val="28"/>
        </w:rPr>
        <w:t>«</w:t>
      </w:r>
      <w:r w:rsidR="00EA7A53">
        <w:rPr>
          <w:rFonts w:eastAsia="Times New Roman"/>
          <w:b/>
          <w:sz w:val="28"/>
          <w:szCs w:val="28"/>
        </w:rPr>
        <w:t xml:space="preserve">Первые шаги в </w:t>
      </w:r>
      <w:r w:rsidR="002E2DF4">
        <w:rPr>
          <w:rFonts w:eastAsia="Times New Roman"/>
          <w:b/>
          <w:sz w:val="28"/>
          <w:szCs w:val="28"/>
        </w:rPr>
        <w:t xml:space="preserve"> химию</w:t>
      </w:r>
      <w:r w:rsidRPr="00987D46">
        <w:rPr>
          <w:rFonts w:eastAsia="Times New Roman"/>
          <w:b/>
          <w:sz w:val="28"/>
          <w:szCs w:val="28"/>
        </w:rPr>
        <w:t>»</w:t>
      </w:r>
    </w:p>
    <w:p w:rsidR="00EA7A53" w:rsidRPr="00C12816" w:rsidRDefault="00EA7A53" w:rsidP="00EA7A53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3591A" w:rsidRPr="00C3591A" w:rsidRDefault="00C3591A" w:rsidP="00C3591A">
      <w:pPr>
        <w:jc w:val="center"/>
        <w:rPr>
          <w:rFonts w:eastAsia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2718"/>
        <w:gridCol w:w="366"/>
        <w:gridCol w:w="4394"/>
      </w:tblGrid>
      <w:tr w:rsidR="00C3591A" w:rsidRPr="00C3591A" w:rsidTr="00B91F03">
        <w:trPr>
          <w:jc w:val="center"/>
        </w:trPr>
        <w:tc>
          <w:tcPr>
            <w:tcW w:w="2718" w:type="dxa"/>
            <w:shd w:val="clear" w:color="auto" w:fill="auto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66" w:type="dxa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общеинтеллектуальное</w:t>
            </w:r>
          </w:p>
        </w:tc>
      </w:tr>
      <w:tr w:rsidR="00C3591A" w:rsidRPr="00C3591A" w:rsidTr="00B91F03">
        <w:trPr>
          <w:jc w:val="center"/>
        </w:trPr>
        <w:tc>
          <w:tcPr>
            <w:tcW w:w="2718" w:type="dxa"/>
            <w:shd w:val="clear" w:color="auto" w:fill="auto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Программа рассчитана</w:t>
            </w:r>
          </w:p>
        </w:tc>
        <w:tc>
          <w:tcPr>
            <w:tcW w:w="366" w:type="dxa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3591A" w:rsidRPr="00C3591A" w:rsidRDefault="00C3591A" w:rsidP="001310A2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для учащихся 1</w:t>
            </w:r>
            <w:r w:rsidR="002E2DF4">
              <w:rPr>
                <w:rFonts w:eastAsia="Calibri"/>
                <w:color w:val="000000"/>
                <w:sz w:val="24"/>
                <w:szCs w:val="24"/>
              </w:rPr>
              <w:t>2-13</w:t>
            </w:r>
            <w:r w:rsidR="00955350">
              <w:rPr>
                <w:rFonts w:eastAsia="Calibri"/>
                <w:color w:val="000000"/>
                <w:sz w:val="24"/>
                <w:szCs w:val="24"/>
              </w:rPr>
              <w:t xml:space="preserve"> лет </w:t>
            </w:r>
          </w:p>
        </w:tc>
      </w:tr>
      <w:tr w:rsidR="00C3591A" w:rsidRPr="00C3591A" w:rsidTr="00B91F03">
        <w:trPr>
          <w:jc w:val="center"/>
        </w:trPr>
        <w:tc>
          <w:tcPr>
            <w:tcW w:w="2718" w:type="dxa"/>
            <w:shd w:val="clear" w:color="auto" w:fill="auto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66" w:type="dxa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1 год</w:t>
            </w:r>
          </w:p>
        </w:tc>
      </w:tr>
      <w:tr w:rsidR="00C3591A" w:rsidRPr="00C3591A" w:rsidTr="00B91F03">
        <w:trPr>
          <w:jc w:val="center"/>
        </w:trPr>
        <w:tc>
          <w:tcPr>
            <w:tcW w:w="2718" w:type="dxa"/>
            <w:shd w:val="clear" w:color="auto" w:fill="auto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6" w:type="dxa"/>
          </w:tcPr>
          <w:p w:rsidR="00C3591A" w:rsidRPr="00C3591A" w:rsidRDefault="00C3591A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591A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C3591A" w:rsidRPr="00C3591A" w:rsidRDefault="002C2681" w:rsidP="00C3591A"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C3591A" w:rsidRPr="00C3591A" w:rsidRDefault="00C3591A" w:rsidP="00C3591A">
      <w:pPr>
        <w:spacing w:line="276" w:lineRule="auto"/>
        <w:jc w:val="right"/>
        <w:rPr>
          <w:rFonts w:eastAsia="Times New Roman"/>
          <w:color w:val="000000"/>
          <w:sz w:val="28"/>
          <w:szCs w:val="28"/>
        </w:rPr>
      </w:pPr>
    </w:p>
    <w:p w:rsidR="00C3591A" w:rsidRPr="00C3591A" w:rsidRDefault="002E2DF4" w:rsidP="00C3591A">
      <w:pPr>
        <w:spacing w:line="276" w:lineRule="auto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Составитель: учитель химии </w:t>
      </w:r>
      <w:r w:rsidR="007525F4">
        <w:rPr>
          <w:rFonts w:eastAsia="Times New Roman"/>
          <w:color w:val="000000"/>
          <w:sz w:val="24"/>
          <w:szCs w:val="24"/>
        </w:rPr>
        <w:t>Завзаналиева А.А.</w:t>
      </w:r>
    </w:p>
    <w:p w:rsidR="002057C2" w:rsidRDefault="002057C2" w:rsidP="002C2681">
      <w:pPr>
        <w:spacing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:rsidR="00C3591A" w:rsidRPr="00C3591A" w:rsidRDefault="00C3591A" w:rsidP="002C2681">
      <w:pPr>
        <w:spacing w:line="276" w:lineRule="auto"/>
        <w:jc w:val="center"/>
        <w:rPr>
          <w:rFonts w:eastAsia="Times New Roman"/>
          <w:color w:val="000000"/>
          <w:sz w:val="24"/>
          <w:szCs w:val="24"/>
        </w:rPr>
      </w:pPr>
    </w:p>
    <w:p w:rsidR="00032F1B" w:rsidRPr="002C2681" w:rsidRDefault="00032F1B" w:rsidP="007C1059">
      <w:pPr>
        <w:spacing w:line="276" w:lineRule="auto"/>
        <w:jc w:val="right"/>
        <w:rPr>
          <w:rFonts w:eastAsia="Times New Roman"/>
          <w:color w:val="000000"/>
          <w:sz w:val="24"/>
          <w:szCs w:val="24"/>
        </w:rPr>
        <w:sectPr w:rsidR="00032F1B" w:rsidRPr="002C2681" w:rsidSect="002057C2">
          <w:footerReference w:type="default" r:id="rId8"/>
          <w:footerReference w:type="first" r:id="rId9"/>
          <w:pgSz w:w="16840" w:h="11900" w:orient="landscape"/>
          <w:pgMar w:top="426" w:right="1440" w:bottom="993" w:left="1440" w:header="0" w:footer="0" w:gutter="0"/>
          <w:pgNumType w:start="1"/>
          <w:cols w:space="720"/>
          <w:titlePg/>
          <w:docGrid w:linePitch="299"/>
        </w:sectPr>
      </w:pPr>
      <w:bookmarkStart w:id="0" w:name="page3"/>
      <w:bookmarkEnd w:id="0"/>
    </w:p>
    <w:p w:rsidR="00C12816" w:rsidRPr="00C12816" w:rsidRDefault="00C12816" w:rsidP="007C105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C12816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C12816" w:rsidRPr="00C12816" w:rsidRDefault="00C12816" w:rsidP="00C1281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12816" w:rsidRPr="00C12816" w:rsidRDefault="002C2681" w:rsidP="00C12816">
      <w:pPr>
        <w:shd w:val="clear" w:color="auto" w:fill="FFFFFF"/>
        <w:suppressAutoHyphens/>
        <w:spacing w:line="360" w:lineRule="auto"/>
        <w:ind w:right="-31"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Рабочая программа дополнительного образования</w:t>
      </w:r>
      <w:r w:rsidR="002E2DF4">
        <w:rPr>
          <w:rFonts w:eastAsiaTheme="minorHAnsi"/>
          <w:sz w:val="28"/>
          <w:szCs w:val="28"/>
          <w:lang w:eastAsia="en-US"/>
        </w:rPr>
        <w:t xml:space="preserve"> «Первые шаги в химию</w:t>
      </w:r>
      <w:r w:rsidR="00C12816" w:rsidRPr="00C12816">
        <w:rPr>
          <w:rFonts w:eastAsiaTheme="minorHAnsi"/>
          <w:sz w:val="28"/>
          <w:szCs w:val="28"/>
          <w:lang w:eastAsia="en-US"/>
        </w:rPr>
        <w:t xml:space="preserve">» </w:t>
      </w:r>
      <w:r w:rsidR="002E2DF4">
        <w:rPr>
          <w:rFonts w:eastAsia="Calibri"/>
          <w:sz w:val="28"/>
          <w:szCs w:val="28"/>
          <w:lang w:eastAsia="en-US"/>
        </w:rPr>
        <w:t>для 7</w:t>
      </w:r>
      <w:r w:rsidR="00C12816" w:rsidRPr="00C12816">
        <w:rPr>
          <w:rFonts w:eastAsia="Calibri"/>
          <w:sz w:val="28"/>
          <w:szCs w:val="28"/>
          <w:lang w:eastAsia="en-US"/>
        </w:rPr>
        <w:t>-х классов составлена в соответствии с требованиями Федерального государственного образовательного стандарта общего образования второго поколения:</w:t>
      </w:r>
    </w:p>
    <w:p w:rsidR="00C12816" w:rsidRPr="00C12816" w:rsidRDefault="00C12816" w:rsidP="00EA7A53"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360" w:lineRule="auto"/>
        <w:ind w:hanging="720"/>
        <w:contextualSpacing/>
        <w:jc w:val="both"/>
        <w:rPr>
          <w:rFonts w:eastAsia="Calibri"/>
          <w:b/>
          <w:sz w:val="28"/>
          <w:szCs w:val="28"/>
        </w:rPr>
      </w:pPr>
      <w:r w:rsidRPr="00C12816">
        <w:rPr>
          <w:rFonts w:eastAsia="Calibri"/>
          <w:sz w:val="28"/>
          <w:szCs w:val="28"/>
          <w:lang w:eastAsia="en-US"/>
        </w:rPr>
        <w:t xml:space="preserve">Примерная основная образовательная программа </w:t>
      </w:r>
      <w:r w:rsidR="00EA7A53">
        <w:rPr>
          <w:rFonts w:eastAsia="Calibri"/>
          <w:sz w:val="28"/>
          <w:szCs w:val="28"/>
          <w:lang w:eastAsia="en-US"/>
        </w:rPr>
        <w:t>основного</w:t>
      </w:r>
      <w:r w:rsidRPr="00C12816">
        <w:rPr>
          <w:rFonts w:eastAsia="Calibri"/>
          <w:sz w:val="28"/>
          <w:szCs w:val="28"/>
          <w:lang w:eastAsia="en-US"/>
        </w:rPr>
        <w:t xml:space="preserve"> общего образования (</w:t>
      </w:r>
      <w:r w:rsidRPr="00C12816">
        <w:rPr>
          <w:rFonts w:eastAsia="Calibri"/>
          <w:sz w:val="28"/>
          <w:szCs w:val="28"/>
        </w:rPr>
        <w:t>одобренарешением федерального учебно-методического объединения по общему образованию</w:t>
      </w:r>
    </w:p>
    <w:p w:rsidR="00C12816" w:rsidRPr="00C12816" w:rsidRDefault="00C12816" w:rsidP="00C12816"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C12816">
        <w:rPr>
          <w:rFonts w:eastAsia="Calibri"/>
          <w:sz w:val="28"/>
          <w:szCs w:val="28"/>
        </w:rPr>
        <w:t>Письмо Минобрнауки от 28.10.2015 г.  № 08-1786 «О рабочих программах учебных предметов»;</w:t>
      </w:r>
    </w:p>
    <w:p w:rsidR="00C12816" w:rsidRPr="00C12816" w:rsidRDefault="00C12816" w:rsidP="002E2DF4">
      <w:pPr>
        <w:tabs>
          <w:tab w:val="right" w:leader="dot" w:pos="9628"/>
        </w:tabs>
        <w:suppressAutoHyphens/>
        <w:spacing w:after="200" w:line="360" w:lineRule="auto"/>
        <w:ind w:left="360"/>
        <w:contextualSpacing/>
        <w:jc w:val="both"/>
        <w:rPr>
          <w:rFonts w:eastAsia="Calibri"/>
          <w:sz w:val="28"/>
          <w:szCs w:val="28"/>
        </w:rPr>
      </w:pP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="Calibri"/>
          <w:sz w:val="28"/>
          <w:szCs w:val="28"/>
        </w:rPr>
        <w:t xml:space="preserve">Данная программа является программой общеинтеллектуальной направленности. </w:t>
      </w:r>
      <w:r w:rsidRPr="00C12816">
        <w:rPr>
          <w:rFonts w:eastAsiaTheme="minorHAnsi"/>
          <w:sz w:val="28"/>
          <w:szCs w:val="28"/>
          <w:lang w:eastAsia="en-US"/>
        </w:rPr>
        <w:t xml:space="preserve">Программа построена на следующих принципах: </w:t>
      </w: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Theme="minorHAnsi"/>
          <w:sz w:val="28"/>
          <w:szCs w:val="28"/>
          <w:lang w:eastAsia="en-US"/>
        </w:rPr>
        <w:t xml:space="preserve">- </w:t>
      </w:r>
      <w:r w:rsidRPr="00C12816">
        <w:rPr>
          <w:rFonts w:eastAsiaTheme="minorHAnsi"/>
          <w:i/>
          <w:sz w:val="28"/>
          <w:szCs w:val="28"/>
          <w:lang w:eastAsia="en-US"/>
        </w:rPr>
        <w:t>Принцип научности</w:t>
      </w:r>
      <w:r w:rsidRPr="00C12816">
        <w:rPr>
          <w:rFonts w:eastAsiaTheme="minorHAnsi"/>
          <w:sz w:val="28"/>
          <w:szCs w:val="28"/>
          <w:lang w:eastAsia="en-US"/>
        </w:rPr>
        <w:t xml:space="preserve"> (знания основаны на объективных научных фактах).</w:t>
      </w: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Theme="minorHAnsi"/>
          <w:sz w:val="28"/>
          <w:szCs w:val="28"/>
          <w:lang w:eastAsia="en-US"/>
        </w:rPr>
        <w:t xml:space="preserve">-  </w:t>
      </w:r>
      <w:r w:rsidRPr="00C12816">
        <w:rPr>
          <w:rFonts w:eastAsiaTheme="minorHAnsi"/>
          <w:i/>
          <w:sz w:val="28"/>
          <w:szCs w:val="28"/>
          <w:lang w:eastAsia="en-US"/>
        </w:rPr>
        <w:t>Принцип последовательности и систематичности</w:t>
      </w:r>
      <w:r w:rsidRPr="00C12816">
        <w:rPr>
          <w:rFonts w:eastAsiaTheme="minorHAnsi"/>
          <w:sz w:val="28"/>
          <w:szCs w:val="28"/>
          <w:lang w:eastAsia="en-US"/>
        </w:rPr>
        <w:t xml:space="preserve">(обучение от простого к сложному, «от незнания к знанию, от неумения к умению»). </w:t>
      </w: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Theme="minorHAnsi"/>
          <w:sz w:val="28"/>
          <w:szCs w:val="28"/>
          <w:lang w:eastAsia="en-US"/>
        </w:rPr>
        <w:t xml:space="preserve">- </w:t>
      </w:r>
      <w:r w:rsidRPr="00C12816">
        <w:rPr>
          <w:rFonts w:eastAsiaTheme="minorHAnsi"/>
          <w:i/>
          <w:sz w:val="28"/>
          <w:szCs w:val="28"/>
          <w:lang w:eastAsia="en-US"/>
        </w:rPr>
        <w:t xml:space="preserve">Принцип наглядности </w:t>
      </w:r>
      <w:r w:rsidRPr="00C12816">
        <w:rPr>
          <w:rFonts w:eastAsiaTheme="minorHAnsi"/>
          <w:sz w:val="28"/>
          <w:szCs w:val="28"/>
          <w:lang w:eastAsia="en-US"/>
        </w:rPr>
        <w:t xml:space="preserve">(осуществление связи между конкретным и абстрактным). </w:t>
      </w: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Theme="minorHAnsi"/>
          <w:sz w:val="28"/>
          <w:szCs w:val="28"/>
          <w:lang w:eastAsia="en-US"/>
        </w:rPr>
        <w:t xml:space="preserve">- </w:t>
      </w:r>
      <w:r w:rsidRPr="00C12816">
        <w:rPr>
          <w:rFonts w:eastAsiaTheme="minorHAnsi"/>
          <w:i/>
          <w:sz w:val="28"/>
          <w:szCs w:val="28"/>
          <w:lang w:eastAsia="en-US"/>
        </w:rPr>
        <w:t>Принцип осмысленности</w:t>
      </w:r>
      <w:r w:rsidRPr="00C12816">
        <w:rPr>
          <w:rFonts w:eastAsiaTheme="minorHAnsi"/>
          <w:sz w:val="28"/>
          <w:szCs w:val="28"/>
          <w:lang w:eastAsia="en-US"/>
        </w:rPr>
        <w:t xml:space="preserve"> (перенос имеющихся знаний в новую ситуацию). </w:t>
      </w:r>
    </w:p>
    <w:p w:rsidR="00C12816" w:rsidRPr="00C12816" w:rsidRDefault="00C12816" w:rsidP="00C12816"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12816">
        <w:rPr>
          <w:rFonts w:eastAsiaTheme="minorHAnsi"/>
          <w:sz w:val="28"/>
          <w:szCs w:val="28"/>
          <w:lang w:eastAsia="en-US"/>
        </w:rPr>
        <w:t xml:space="preserve">- </w:t>
      </w:r>
      <w:r w:rsidRPr="00C12816">
        <w:rPr>
          <w:rFonts w:eastAsiaTheme="minorHAnsi"/>
          <w:i/>
          <w:sz w:val="28"/>
          <w:szCs w:val="28"/>
          <w:lang w:eastAsia="en-US"/>
        </w:rPr>
        <w:t>Принцип сознательности и активности</w:t>
      </w:r>
      <w:r w:rsidRPr="00C12816">
        <w:rPr>
          <w:rFonts w:eastAsiaTheme="minorHAnsi"/>
          <w:sz w:val="28"/>
          <w:szCs w:val="28"/>
          <w:lang w:eastAsia="en-US"/>
        </w:rPr>
        <w:t xml:space="preserve"> (применение знаний на практике). </w:t>
      </w:r>
    </w:p>
    <w:p w:rsidR="00633B44" w:rsidRPr="00032F1B" w:rsidRDefault="0007112D" w:rsidP="00032F1B">
      <w:pPr>
        <w:spacing w:line="360" w:lineRule="auto"/>
        <w:ind w:left="260" w:firstLine="540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Актуальность программы </w:t>
      </w:r>
      <w:r w:rsidRPr="00032F1B">
        <w:rPr>
          <w:rFonts w:eastAsia="Times New Roman"/>
          <w:sz w:val="28"/>
          <w:szCs w:val="28"/>
        </w:rPr>
        <w:t>обусловлена тем,что в учебном плане предмету«Химия» о</w:t>
      </w:r>
      <w:r w:rsidR="007C1059">
        <w:rPr>
          <w:rFonts w:eastAsia="Times New Roman"/>
          <w:sz w:val="28"/>
          <w:szCs w:val="28"/>
        </w:rPr>
        <w:t>тведено всего 2 часа в неделю (7</w:t>
      </w:r>
      <w:r w:rsidRPr="00032F1B">
        <w:rPr>
          <w:rFonts w:eastAsia="Times New Roman"/>
          <w:sz w:val="28"/>
          <w:szCs w:val="28"/>
        </w:rPr>
        <w:t xml:space="preserve"> класс), что дает возможность сформировать у учащихся лишь базовые знания по предмету. В тоже </w:t>
      </w:r>
      <w:r w:rsidR="002E2DF4">
        <w:rPr>
          <w:rFonts w:eastAsia="Times New Roman"/>
          <w:sz w:val="28"/>
          <w:szCs w:val="28"/>
        </w:rPr>
        <w:lastRenderedPageBreak/>
        <w:t>время возраст 7</w:t>
      </w:r>
      <w:r w:rsidRPr="00032F1B">
        <w:rPr>
          <w:rFonts w:eastAsia="Times New Roman"/>
          <w:sz w:val="28"/>
          <w:szCs w:val="28"/>
        </w:rPr>
        <w:t>-го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 w:rsidR="00633B44" w:rsidRPr="00032F1B" w:rsidRDefault="0007112D" w:rsidP="00032F1B">
      <w:pPr>
        <w:spacing w:line="360" w:lineRule="auto"/>
        <w:ind w:left="260" w:firstLine="540"/>
        <w:jc w:val="both"/>
        <w:rPr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>Актуальность</w:t>
      </w:r>
      <w:r w:rsidRPr="00032F1B">
        <w:rPr>
          <w:rFonts w:eastAsia="Times New Roman"/>
          <w:sz w:val="28"/>
          <w:szCs w:val="28"/>
        </w:rPr>
        <w:t xml:space="preserve">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 w:rsidR="00633B44" w:rsidRDefault="0007112D" w:rsidP="00032F1B">
      <w:pPr>
        <w:spacing w:line="360" w:lineRule="auto"/>
        <w:ind w:left="260" w:firstLine="374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Педагогическая целесообразность заключается в том, что </w:t>
      </w:r>
      <w:r w:rsidRPr="00032F1B">
        <w:rPr>
          <w:rFonts w:eastAsia="Times New Roman"/>
          <w:sz w:val="28"/>
          <w:szCs w:val="28"/>
        </w:rPr>
        <w:t>базовый курс школьнойпрограммы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</w:t>
      </w:r>
      <w:r w:rsidR="007F64DF">
        <w:rPr>
          <w:rFonts w:eastAsia="Times New Roman"/>
          <w:sz w:val="28"/>
          <w:szCs w:val="28"/>
        </w:rPr>
        <w:t>Первые шаги в химию</w:t>
      </w:r>
      <w:r w:rsidRPr="00032F1B">
        <w:rPr>
          <w:rFonts w:eastAsia="Times New Roman"/>
          <w:sz w:val="28"/>
          <w:szCs w:val="28"/>
        </w:rPr>
        <w:t>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 w:rsidR="005E2034" w:rsidRPr="005E2034" w:rsidRDefault="005E2034" w:rsidP="005E2034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5E2034">
        <w:rPr>
          <w:rFonts w:eastAsia="Calibri"/>
          <w:sz w:val="28"/>
          <w:szCs w:val="28"/>
          <w:lang w:eastAsia="en-US"/>
        </w:rPr>
        <w:t>В рамках национального проекта «Образование» создание центра естественно-научной направленности «Точк</w:t>
      </w:r>
      <w:r>
        <w:rPr>
          <w:rFonts w:eastAsia="Calibri"/>
          <w:sz w:val="28"/>
          <w:szCs w:val="28"/>
          <w:lang w:eastAsia="en-US"/>
        </w:rPr>
        <w:t>а роста» позволило</w:t>
      </w:r>
      <w:r w:rsidRPr="005E2034">
        <w:rPr>
          <w:rFonts w:eastAsia="Calibri"/>
          <w:sz w:val="28"/>
          <w:szCs w:val="28"/>
          <w:lang w:eastAsia="en-US"/>
        </w:rPr>
        <w:t xml:space="preserve"> внедрить </w:t>
      </w:r>
      <w:r>
        <w:rPr>
          <w:rFonts w:eastAsia="Calibri"/>
          <w:sz w:val="28"/>
          <w:szCs w:val="28"/>
          <w:lang w:eastAsia="en-US"/>
        </w:rPr>
        <w:t xml:space="preserve">в программу </w:t>
      </w:r>
      <w:r w:rsidRPr="005E2034">
        <w:rPr>
          <w:rFonts w:eastAsia="Calibri"/>
          <w:sz w:val="28"/>
          <w:szCs w:val="28"/>
          <w:lang w:eastAsia="en-US"/>
        </w:rPr>
        <w:t>цифровую лабораторию и качественно изменить процесс обучения химии.</w:t>
      </w:r>
    </w:p>
    <w:p w:rsidR="005E2034" w:rsidRPr="005E2034" w:rsidRDefault="005E2034" w:rsidP="005E2034">
      <w:pPr>
        <w:spacing w:line="360" w:lineRule="auto"/>
        <w:ind w:left="284"/>
        <w:jc w:val="both"/>
        <w:rPr>
          <w:rFonts w:ascii="Calibri" w:eastAsia="Calibri" w:hAnsi="Calibri"/>
          <w:lang w:eastAsia="en-US"/>
        </w:rPr>
      </w:pPr>
      <w:r w:rsidRPr="005E2034">
        <w:rPr>
          <w:rFonts w:eastAsia="Calibri"/>
          <w:sz w:val="28"/>
          <w:szCs w:val="28"/>
          <w:lang w:eastAsia="en-US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</w:t>
      </w:r>
      <w:r>
        <w:rPr>
          <w:rFonts w:eastAsia="Calibri"/>
          <w:sz w:val="28"/>
          <w:szCs w:val="28"/>
          <w:lang w:eastAsia="en-US"/>
        </w:rPr>
        <w:t>.</w:t>
      </w:r>
    </w:p>
    <w:p w:rsidR="002057C2" w:rsidRDefault="002057C2" w:rsidP="00032F1B">
      <w:pPr>
        <w:spacing w:line="360" w:lineRule="auto"/>
        <w:ind w:left="960"/>
        <w:rPr>
          <w:rFonts w:eastAsia="Times New Roman"/>
          <w:b/>
          <w:bCs/>
          <w:sz w:val="28"/>
          <w:szCs w:val="28"/>
        </w:rPr>
      </w:pPr>
    </w:p>
    <w:p w:rsidR="002057C2" w:rsidRDefault="002057C2" w:rsidP="00032F1B">
      <w:pPr>
        <w:spacing w:line="360" w:lineRule="auto"/>
        <w:ind w:left="960"/>
        <w:rPr>
          <w:rFonts w:eastAsia="Times New Roman"/>
          <w:b/>
          <w:bCs/>
          <w:sz w:val="28"/>
          <w:szCs w:val="28"/>
        </w:rPr>
      </w:pPr>
    </w:p>
    <w:p w:rsidR="00633B44" w:rsidRPr="00032F1B" w:rsidRDefault="0007112D" w:rsidP="00032F1B">
      <w:pPr>
        <w:spacing w:line="360" w:lineRule="auto"/>
        <w:ind w:left="96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lastRenderedPageBreak/>
        <w:t>Цель программы:</w:t>
      </w:r>
    </w:p>
    <w:p w:rsidR="00633B44" w:rsidRPr="00032F1B" w:rsidRDefault="0007112D" w:rsidP="00032F1B">
      <w:pPr>
        <w:spacing w:line="360" w:lineRule="auto"/>
        <w:ind w:left="260" w:firstLine="708"/>
        <w:jc w:val="both"/>
        <w:rPr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633B44" w:rsidRPr="00032F1B" w:rsidRDefault="0007112D" w:rsidP="00032F1B">
      <w:pPr>
        <w:spacing w:line="360" w:lineRule="auto"/>
        <w:ind w:left="96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Задачи:</w:t>
      </w:r>
    </w:p>
    <w:p w:rsidR="00633B44" w:rsidRPr="00032F1B" w:rsidRDefault="0007112D" w:rsidP="00032F1B">
      <w:pPr>
        <w:spacing w:line="360" w:lineRule="auto"/>
        <w:ind w:left="96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Образовательные:</w:t>
      </w:r>
    </w:p>
    <w:p w:rsidR="00633B44" w:rsidRPr="00032F1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расширить кругозор учащихся о мире веществ;</w:t>
      </w:r>
    </w:p>
    <w:p w:rsidR="00633B44" w:rsidRPr="00032F1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использовать теоретические знания по химии на практике;</w:t>
      </w:r>
    </w:p>
    <w:p w:rsidR="00633B44" w:rsidRPr="00032F1B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обучить технике безопасности при выполнении химических реакций;</w:t>
      </w:r>
    </w:p>
    <w:p w:rsidR="00633B44" w:rsidRPr="00C12816" w:rsidRDefault="0007112D" w:rsidP="00032F1B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сформировать навыки выполнени</w:t>
      </w:r>
      <w:r w:rsidR="00C12816">
        <w:rPr>
          <w:rFonts w:eastAsia="Times New Roman"/>
          <w:sz w:val="28"/>
          <w:szCs w:val="28"/>
        </w:rPr>
        <w:t>я проектов с использованием ИКТ и цифрового оборудования;</w:t>
      </w:r>
    </w:p>
    <w:p w:rsidR="00C12816" w:rsidRPr="00032F1B" w:rsidRDefault="00C12816" w:rsidP="00C12816"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C12816">
        <w:rPr>
          <w:rFonts w:eastAsia="Symbol"/>
          <w:sz w:val="28"/>
          <w:szCs w:val="28"/>
        </w:rPr>
        <w:t>выявить  творчески одарённых обучающихся и  помочь им  проявить  себя.</w:t>
      </w:r>
    </w:p>
    <w:p w:rsidR="00633B44" w:rsidRPr="00032F1B" w:rsidRDefault="0007112D" w:rsidP="00032F1B">
      <w:pPr>
        <w:spacing w:line="360" w:lineRule="auto"/>
        <w:ind w:left="620"/>
        <w:rPr>
          <w:rFonts w:eastAsia="Symbol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Развивающие:</w:t>
      </w:r>
    </w:p>
    <w:p w:rsidR="00633B44" w:rsidRPr="00032F1B" w:rsidRDefault="0007112D" w:rsidP="00032F1B">
      <w:pPr>
        <w:pStyle w:val="a7"/>
        <w:numPr>
          <w:ilvl w:val="0"/>
          <w:numId w:val="32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способствовать развитию творческих способностей обучающихся;</w:t>
      </w:r>
    </w:p>
    <w:p w:rsidR="00633B44" w:rsidRPr="00C12816" w:rsidRDefault="0007112D" w:rsidP="00032F1B">
      <w:pPr>
        <w:pStyle w:val="a7"/>
        <w:numPr>
          <w:ilvl w:val="0"/>
          <w:numId w:val="31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формировать ИКТ-компетентости;</w:t>
      </w:r>
    </w:p>
    <w:p w:rsidR="00633B44" w:rsidRPr="00032F1B" w:rsidRDefault="0007112D" w:rsidP="007C1578">
      <w:pPr>
        <w:spacing w:line="360" w:lineRule="auto"/>
        <w:ind w:left="620"/>
        <w:rPr>
          <w:rFonts w:eastAsia="Symbol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Воспитательные:</w:t>
      </w:r>
    </w:p>
    <w:p w:rsidR="00633B44" w:rsidRPr="00032F1B" w:rsidRDefault="0007112D" w:rsidP="00032F1B">
      <w:pPr>
        <w:pStyle w:val="a7"/>
        <w:numPr>
          <w:ilvl w:val="0"/>
          <w:numId w:val="31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воспитать самостоятельность при выполнении работы;</w:t>
      </w:r>
    </w:p>
    <w:p w:rsidR="00633B44" w:rsidRPr="00032F1B" w:rsidRDefault="0007112D" w:rsidP="00032F1B">
      <w:pPr>
        <w:pStyle w:val="a7"/>
        <w:numPr>
          <w:ilvl w:val="0"/>
          <w:numId w:val="31"/>
        </w:numPr>
        <w:tabs>
          <w:tab w:val="left" w:pos="460"/>
        </w:tabs>
        <w:spacing w:line="360" w:lineRule="auto"/>
        <w:ind w:right="1000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воспитать чувство взаимопомощи, коллективизма, умение работать в команде;  воспитать чувство личной ответственности.</w:t>
      </w:r>
    </w:p>
    <w:p w:rsidR="001310A2" w:rsidRPr="00032F1B" w:rsidRDefault="001310A2" w:rsidP="00032F1B">
      <w:pPr>
        <w:tabs>
          <w:tab w:val="left" w:pos="460"/>
        </w:tabs>
        <w:spacing w:line="360" w:lineRule="auto"/>
        <w:ind w:left="262" w:right="1000"/>
        <w:rPr>
          <w:rFonts w:eastAsia="Times New Roman"/>
          <w:b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 xml:space="preserve">      Связь с</w:t>
      </w:r>
      <w:r w:rsidR="002E2DF4">
        <w:rPr>
          <w:rFonts w:eastAsia="Times New Roman"/>
          <w:b/>
          <w:sz w:val="28"/>
          <w:szCs w:val="28"/>
        </w:rPr>
        <w:t xml:space="preserve">одержания программы дополнительного образования </w:t>
      </w:r>
      <w:r w:rsidRPr="00032F1B">
        <w:rPr>
          <w:rFonts w:eastAsia="Times New Roman"/>
          <w:b/>
          <w:sz w:val="28"/>
          <w:szCs w:val="28"/>
        </w:rPr>
        <w:t xml:space="preserve">с учебными предметами: </w:t>
      </w:r>
    </w:p>
    <w:p w:rsidR="001310A2" w:rsidRPr="00032F1B" w:rsidRDefault="002E2DF4" w:rsidP="00032F1B"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дополнительного образования</w:t>
      </w:r>
      <w:r w:rsidR="001310A2" w:rsidRPr="00032F1B">
        <w:rPr>
          <w:sz w:val="28"/>
          <w:szCs w:val="28"/>
        </w:rPr>
        <w:t xml:space="preserve"> идейно и содержательно связан с базовым курсом химии и позволяет </w:t>
      </w:r>
      <w:r w:rsidR="00D74502" w:rsidRPr="00032F1B">
        <w:rPr>
          <w:sz w:val="28"/>
          <w:szCs w:val="28"/>
        </w:rPr>
        <w:lastRenderedPageBreak/>
        <w:t>поддерживать взаимосвяз</w:t>
      </w:r>
      <w:r w:rsidR="001310A2" w:rsidRPr="00032F1B">
        <w:rPr>
          <w:sz w:val="28"/>
          <w:szCs w:val="28"/>
        </w:rPr>
        <w:t xml:space="preserve"> теории и практики, формирует устойчивую потребность применять полученные знания и навыки в повседневной жизни.</w:t>
      </w:r>
    </w:p>
    <w:p w:rsidR="001310A2" w:rsidRPr="000706BA" w:rsidRDefault="001310A2" w:rsidP="000706BA"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/>
        <w:jc w:val="both"/>
        <w:rPr>
          <w:sz w:val="28"/>
          <w:szCs w:val="28"/>
        </w:rPr>
      </w:pPr>
      <w:r w:rsidRPr="00032F1B">
        <w:rPr>
          <w:sz w:val="28"/>
          <w:szCs w:val="28"/>
        </w:rPr>
        <w:t xml:space="preserve">Программа построена на основе </w:t>
      </w:r>
      <w:r w:rsidRPr="00032F1B">
        <w:rPr>
          <w:b/>
          <w:sz w:val="28"/>
          <w:szCs w:val="28"/>
        </w:rPr>
        <w:t>межпредметной интеграции</w:t>
      </w:r>
      <w:r w:rsidRPr="00032F1B">
        <w:rPr>
          <w:sz w:val="28"/>
          <w:szCs w:val="28"/>
        </w:rPr>
        <w:t xml:space="preserve"> с </w:t>
      </w:r>
      <w:r w:rsidR="00D74502" w:rsidRPr="00032F1B">
        <w:rPr>
          <w:sz w:val="28"/>
          <w:szCs w:val="28"/>
        </w:rPr>
        <w:t>физикой</w:t>
      </w:r>
      <w:r w:rsidRPr="00032F1B">
        <w:rPr>
          <w:sz w:val="28"/>
          <w:szCs w:val="28"/>
        </w:rPr>
        <w:t xml:space="preserve">, математикой, </w:t>
      </w:r>
      <w:r w:rsidR="00D74502" w:rsidRPr="00032F1B">
        <w:rPr>
          <w:sz w:val="28"/>
          <w:szCs w:val="28"/>
        </w:rPr>
        <w:t>биологией</w:t>
      </w:r>
      <w:r w:rsidRPr="00032F1B">
        <w:rPr>
          <w:sz w:val="28"/>
          <w:szCs w:val="28"/>
        </w:rPr>
        <w:t xml:space="preserve"> и др</w:t>
      </w:r>
      <w:r w:rsidR="00D74502" w:rsidRPr="00032F1B">
        <w:rPr>
          <w:sz w:val="28"/>
          <w:szCs w:val="28"/>
        </w:rPr>
        <w:t xml:space="preserve">угими естественно-научными </w:t>
      </w:r>
      <w:r w:rsidRPr="00032F1B">
        <w:rPr>
          <w:sz w:val="28"/>
          <w:szCs w:val="28"/>
        </w:rPr>
        <w:t xml:space="preserve"> предметами.</w:t>
      </w:r>
    </w:p>
    <w:p w:rsidR="00D74502" w:rsidRPr="00032F1B" w:rsidRDefault="00D74502" w:rsidP="00032F1B">
      <w:pPr>
        <w:spacing w:line="360" w:lineRule="auto"/>
        <w:ind w:left="620" w:right="5360"/>
        <w:rPr>
          <w:rFonts w:eastAsia="Times New Roman"/>
          <w:b/>
          <w:bCs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Особенности</w:t>
      </w:r>
      <w:r w:rsidR="0007112D" w:rsidRPr="00032F1B">
        <w:rPr>
          <w:rFonts w:eastAsia="Times New Roman"/>
          <w:b/>
          <w:bCs/>
          <w:sz w:val="28"/>
          <w:szCs w:val="28"/>
        </w:rPr>
        <w:t xml:space="preserve"> реализации программы:</w:t>
      </w:r>
    </w:p>
    <w:p w:rsidR="00633B44" w:rsidRPr="00032F1B" w:rsidRDefault="0007112D" w:rsidP="000706BA">
      <w:pPr>
        <w:spacing w:line="360" w:lineRule="auto"/>
        <w:ind w:left="620" w:right="53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 Возраст обучающихся</w:t>
      </w:r>
      <w:r w:rsidR="000706BA">
        <w:rPr>
          <w:rFonts w:eastAsia="Times New Roman"/>
          <w:sz w:val="28"/>
          <w:szCs w:val="28"/>
        </w:rPr>
        <w:t>:</w:t>
      </w:r>
    </w:p>
    <w:p w:rsidR="00D74502" w:rsidRPr="00032F1B" w:rsidRDefault="0007112D" w:rsidP="00032F1B">
      <w:pPr>
        <w:spacing w:line="360" w:lineRule="auto"/>
        <w:ind w:left="620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Программа ориентирована н</w:t>
      </w:r>
      <w:r w:rsidR="002E2DF4">
        <w:rPr>
          <w:rFonts w:eastAsia="Times New Roman"/>
          <w:sz w:val="28"/>
          <w:szCs w:val="28"/>
        </w:rPr>
        <w:t>а воспитанников в возрасте 12-13</w:t>
      </w:r>
      <w:r w:rsidRPr="00032F1B">
        <w:rPr>
          <w:rFonts w:eastAsia="Times New Roman"/>
          <w:sz w:val="28"/>
          <w:szCs w:val="28"/>
        </w:rPr>
        <w:t xml:space="preserve"> лет без специальнойподготовки.</w:t>
      </w:r>
    </w:p>
    <w:p w:rsidR="00D74502" w:rsidRPr="00032F1B" w:rsidRDefault="00D74502" w:rsidP="000706BA">
      <w:pPr>
        <w:spacing w:line="360" w:lineRule="auto"/>
        <w:ind w:firstLine="62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 Формы занятий</w:t>
      </w:r>
      <w:r w:rsidR="000706BA">
        <w:rPr>
          <w:rFonts w:eastAsia="Times New Roman"/>
          <w:sz w:val="28"/>
          <w:szCs w:val="28"/>
        </w:rPr>
        <w:t>:</w:t>
      </w:r>
    </w:p>
    <w:p w:rsidR="00D74502" w:rsidRPr="00032F1B" w:rsidRDefault="000706BA" w:rsidP="000706BA">
      <w:pPr>
        <w:tabs>
          <w:tab w:val="left" w:pos="1188"/>
        </w:tabs>
        <w:spacing w:line="360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 </w:t>
      </w:r>
      <w:r w:rsidR="00D74502" w:rsidRPr="00032F1B">
        <w:rPr>
          <w:rFonts w:eastAsia="Times New Roman"/>
          <w:sz w:val="28"/>
          <w:szCs w:val="28"/>
        </w:rPr>
        <w:t>образовательном процессе используются различные формы проведения занятия:</w:t>
      </w:r>
    </w:p>
    <w:p w:rsidR="00D74502" w:rsidRPr="000706BA" w:rsidRDefault="00D74502" w:rsidP="000706BA"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беседы;</w:t>
      </w:r>
    </w:p>
    <w:p w:rsidR="00D74502" w:rsidRPr="000706BA" w:rsidRDefault="00D74502" w:rsidP="000706BA"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лекции;</w:t>
      </w:r>
    </w:p>
    <w:p w:rsidR="000706BA" w:rsidRDefault="00D74502" w:rsidP="000706BA"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семинары;</w:t>
      </w:r>
    </w:p>
    <w:p w:rsidR="00D74502" w:rsidRPr="00D87DC2" w:rsidRDefault="00D74502" w:rsidP="00D87DC2">
      <w:pPr>
        <w:pStyle w:val="a7"/>
        <w:numPr>
          <w:ilvl w:val="0"/>
          <w:numId w:val="35"/>
        </w:numPr>
        <w:tabs>
          <w:tab w:val="left" w:pos="709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 w:rsidRPr="00D87DC2">
        <w:rPr>
          <w:rFonts w:eastAsia="Times New Roman"/>
          <w:sz w:val="28"/>
          <w:szCs w:val="28"/>
        </w:rPr>
        <w:t>практическое занятие;</w:t>
      </w:r>
    </w:p>
    <w:p w:rsidR="00D74502" w:rsidRPr="000706BA" w:rsidRDefault="00D74502" w:rsidP="000706BA"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химический эксперимент;</w:t>
      </w:r>
    </w:p>
    <w:p w:rsidR="00D74502" w:rsidRPr="000706BA" w:rsidRDefault="00D74502" w:rsidP="000706BA"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 xml:space="preserve">работа на компьютере; </w:t>
      </w:r>
    </w:p>
    <w:p w:rsidR="00D74502" w:rsidRPr="000706BA" w:rsidRDefault="00D74502" w:rsidP="000706BA"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экскурсии;</w:t>
      </w:r>
    </w:p>
    <w:p w:rsidR="00D74502" w:rsidRPr="000706BA" w:rsidRDefault="00D74502" w:rsidP="000706BA">
      <w:pPr>
        <w:pStyle w:val="a7"/>
        <w:numPr>
          <w:ilvl w:val="0"/>
          <w:numId w:val="33"/>
        </w:numPr>
        <w:spacing w:line="360" w:lineRule="auto"/>
        <w:rPr>
          <w:rFonts w:eastAsia="Times New Roman"/>
          <w:sz w:val="28"/>
          <w:szCs w:val="28"/>
        </w:rPr>
      </w:pPr>
      <w:r w:rsidRPr="000706BA">
        <w:rPr>
          <w:rFonts w:eastAsia="Times New Roman"/>
          <w:sz w:val="28"/>
          <w:szCs w:val="28"/>
        </w:rPr>
        <w:t>выполнение и защита проектов.</w:t>
      </w:r>
    </w:p>
    <w:p w:rsidR="00D74502" w:rsidRPr="00032F1B" w:rsidRDefault="00D74502" w:rsidP="00032F1B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>Режим проведения</w:t>
      </w:r>
      <w:r w:rsidRPr="00032F1B">
        <w:rPr>
          <w:rFonts w:eastAsia="Times New Roman"/>
          <w:sz w:val="28"/>
          <w:szCs w:val="28"/>
        </w:rPr>
        <w:t xml:space="preserve">:   </w:t>
      </w:r>
      <w:r w:rsidR="002C2681">
        <w:rPr>
          <w:rFonts w:eastAsia="Times New Roman"/>
          <w:sz w:val="28"/>
          <w:szCs w:val="28"/>
        </w:rPr>
        <w:t>68часов</w:t>
      </w:r>
      <w:r w:rsidR="009E28EF">
        <w:rPr>
          <w:rFonts w:eastAsia="Times New Roman"/>
          <w:sz w:val="28"/>
          <w:szCs w:val="28"/>
        </w:rPr>
        <w:t xml:space="preserve"> в год - 2</w:t>
      </w:r>
      <w:r w:rsidR="00226B29" w:rsidRPr="00032F1B">
        <w:rPr>
          <w:rFonts w:eastAsia="Times New Roman"/>
          <w:sz w:val="28"/>
          <w:szCs w:val="28"/>
        </w:rPr>
        <w:t xml:space="preserve"> раз в неделю. В</w:t>
      </w:r>
      <w:r w:rsidRPr="00032F1B">
        <w:rPr>
          <w:rFonts w:eastAsia="Times New Roman"/>
          <w:sz w:val="28"/>
          <w:szCs w:val="28"/>
        </w:rPr>
        <w:t>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</w:t>
      </w:r>
    </w:p>
    <w:p w:rsidR="00D74502" w:rsidRPr="00032F1B" w:rsidRDefault="00D74502" w:rsidP="00032F1B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lastRenderedPageBreak/>
        <w:t xml:space="preserve">Место проведения:    </w:t>
      </w:r>
      <w:r w:rsidRPr="00032F1B">
        <w:rPr>
          <w:rFonts w:eastAsia="Times New Roman"/>
          <w:sz w:val="28"/>
          <w:szCs w:val="28"/>
        </w:rPr>
        <w:t>занятия про</w:t>
      </w:r>
      <w:r w:rsidR="002C2681">
        <w:rPr>
          <w:rFonts w:eastAsia="Times New Roman"/>
          <w:sz w:val="28"/>
          <w:szCs w:val="28"/>
        </w:rPr>
        <w:t>водятся в учебно</w:t>
      </w:r>
      <w:r w:rsidR="007C1059">
        <w:rPr>
          <w:rFonts w:eastAsia="Times New Roman"/>
          <w:sz w:val="28"/>
          <w:szCs w:val="28"/>
        </w:rPr>
        <w:t>м кабинете химии МКОУ «Парауль</w:t>
      </w:r>
      <w:r w:rsidR="002C2681">
        <w:rPr>
          <w:rFonts w:eastAsia="Times New Roman"/>
          <w:sz w:val="28"/>
          <w:szCs w:val="28"/>
        </w:rPr>
        <w:t>ская СОШ</w:t>
      </w:r>
      <w:r w:rsidR="00A11129">
        <w:rPr>
          <w:rFonts w:eastAsia="Times New Roman"/>
          <w:sz w:val="28"/>
          <w:szCs w:val="28"/>
        </w:rPr>
        <w:t>№1</w:t>
      </w:r>
      <w:r w:rsidR="002C2681">
        <w:rPr>
          <w:rFonts w:eastAsia="Times New Roman"/>
          <w:sz w:val="28"/>
          <w:szCs w:val="28"/>
        </w:rPr>
        <w:t>»</w:t>
      </w:r>
    </w:p>
    <w:p w:rsidR="00633B44" w:rsidRPr="00032F1B" w:rsidRDefault="00D74502" w:rsidP="00032F1B">
      <w:p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032F1B">
        <w:rPr>
          <w:rFonts w:eastAsia="Times New Roman"/>
          <w:sz w:val="28"/>
          <w:szCs w:val="28"/>
        </w:rPr>
        <w:t xml:space="preserve">Здоровьесберегающая организация образовательного процесса предполагает использование форм и методов обучения, адекватных возрастным возможностям  школьника: </w:t>
      </w:r>
      <w:r w:rsidRPr="00032F1B">
        <w:rPr>
          <w:rFonts w:eastAsia="Times New Roman"/>
          <w:sz w:val="28"/>
          <w:szCs w:val="28"/>
          <w:lang w:eastAsia="en-US"/>
        </w:rPr>
        <w:t>практические работы,эксперименты и беседы.</w:t>
      </w:r>
    </w:p>
    <w:p w:rsidR="00633B44" w:rsidRDefault="00226B29" w:rsidP="000706B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  <w:lang w:eastAsia="en-US"/>
        </w:rPr>
        <w:t>Виды деятельности</w:t>
      </w:r>
      <w:r w:rsidRPr="00032F1B">
        <w:rPr>
          <w:rFonts w:eastAsia="Times New Roman"/>
          <w:sz w:val="28"/>
          <w:szCs w:val="28"/>
          <w:lang w:eastAsia="en-US"/>
        </w:rPr>
        <w:t xml:space="preserve">: </w:t>
      </w:r>
      <w:r w:rsidR="002C2681">
        <w:rPr>
          <w:rFonts w:eastAsia="Times New Roman"/>
          <w:sz w:val="28"/>
          <w:szCs w:val="28"/>
          <w:lang w:eastAsia="en-US"/>
        </w:rPr>
        <w:t>предусмотрены теоретические  (40ч.)  и практические занятия (28</w:t>
      </w:r>
      <w:r w:rsidRPr="00032F1B">
        <w:rPr>
          <w:rFonts w:eastAsia="Times New Roman"/>
          <w:sz w:val="28"/>
          <w:szCs w:val="28"/>
          <w:lang w:eastAsia="en-US"/>
        </w:rPr>
        <w:t>ч.).</w:t>
      </w:r>
    </w:p>
    <w:p w:rsidR="000706BA" w:rsidRPr="000706BA" w:rsidRDefault="000706BA" w:rsidP="000706B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633B44" w:rsidRPr="000706BA" w:rsidRDefault="00AF49D7" w:rsidP="000706BA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0706BA">
        <w:rPr>
          <w:rFonts w:eastAsia="Times New Roman"/>
          <w:b/>
          <w:bCs/>
          <w:sz w:val="28"/>
          <w:szCs w:val="28"/>
          <w:u w:val="single"/>
        </w:rPr>
        <w:t xml:space="preserve">Планируемые результаты </w:t>
      </w:r>
      <w:r w:rsidR="0007112D" w:rsidRPr="000706BA">
        <w:rPr>
          <w:rFonts w:eastAsia="Times New Roman"/>
          <w:b/>
          <w:bCs/>
          <w:sz w:val="28"/>
          <w:szCs w:val="28"/>
          <w:u w:val="single"/>
        </w:rPr>
        <w:t xml:space="preserve"> освоения</w:t>
      </w:r>
      <w:r w:rsidRPr="000706BA">
        <w:rPr>
          <w:rFonts w:eastAsia="Times New Roman"/>
          <w:b/>
          <w:bCs/>
          <w:sz w:val="28"/>
          <w:szCs w:val="28"/>
          <w:u w:val="single"/>
        </w:rPr>
        <w:t>о</w:t>
      </w:r>
      <w:r w:rsidR="007F64DF">
        <w:rPr>
          <w:rFonts w:eastAsia="Times New Roman"/>
          <w:b/>
          <w:bCs/>
          <w:sz w:val="28"/>
          <w:szCs w:val="28"/>
          <w:u w:val="single"/>
        </w:rPr>
        <w:t>бучающимися программы дополнительного образования</w:t>
      </w:r>
    </w:p>
    <w:p w:rsidR="00633B44" w:rsidRPr="00032F1B" w:rsidRDefault="0007112D" w:rsidP="00032F1B">
      <w:pPr>
        <w:spacing w:line="360" w:lineRule="auto"/>
        <w:ind w:left="26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12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17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2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оценивать жизненные ситуации с точки зрения безопасного образа жизни и сохранения здоровья;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оценивать экологический риск взаимоотношений человека и природы.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2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633B44" w:rsidRPr="00032F1B" w:rsidRDefault="0007112D" w:rsidP="00032F1B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Метапредметными</w:t>
      </w:r>
      <w:r w:rsidRPr="00032F1B">
        <w:rPr>
          <w:rFonts w:eastAsia="Times New Roman"/>
          <w:sz w:val="28"/>
          <w:szCs w:val="28"/>
        </w:rPr>
        <w:t>результатами изучения курса«</w:t>
      </w:r>
      <w:r w:rsidR="007F64DF">
        <w:rPr>
          <w:rFonts w:eastAsia="Times New Roman"/>
          <w:sz w:val="28"/>
          <w:szCs w:val="28"/>
        </w:rPr>
        <w:t>Первые шаги в химию</w:t>
      </w:r>
      <w:r w:rsidRPr="00032F1B">
        <w:rPr>
          <w:rFonts w:eastAsia="Times New Roman"/>
          <w:sz w:val="28"/>
          <w:szCs w:val="28"/>
        </w:rPr>
        <w:t>»являетсяформирование универсальных учебных действий (УУД).</w:t>
      </w:r>
    </w:p>
    <w:p w:rsidR="00633B44" w:rsidRPr="00032F1B" w:rsidRDefault="0007112D" w:rsidP="000706BA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Регулятивные УУД: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58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7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lastRenderedPageBreak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53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осуществлять целеполагание, включая постановку новых целей, преобразование практической задачи в познавательную;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составлять (индивидуально или в группе) план решения проблемы;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5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53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33B44" w:rsidRPr="000706BA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633B44" w:rsidRPr="00032F1B" w:rsidRDefault="0007112D" w:rsidP="000706BA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Познавательные УУД: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2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анализировать, </w:t>
      </w:r>
      <w:r w:rsidRPr="00032F1B">
        <w:rPr>
          <w:rFonts w:eastAsia="Times New Roman"/>
          <w:sz w:val="28"/>
          <w:szCs w:val="28"/>
        </w:rPr>
        <w:t>сравнивать,классифицировать и обобщать факты и явления.Выявлятьпричины и следствия простых явлений.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52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осуществлять </w:t>
      </w:r>
      <w:r w:rsidRPr="00032F1B">
        <w:rPr>
          <w:rFonts w:eastAsia="Times New Roman"/>
          <w:sz w:val="28"/>
          <w:szCs w:val="28"/>
        </w:rPr>
        <w:t>сравнение,классификацию,самостоятельно выбирая основания икритерии для указанных логических операций;</w:t>
      </w:r>
    </w:p>
    <w:p w:rsidR="00633B44" w:rsidRPr="00C12816" w:rsidRDefault="0007112D" w:rsidP="00032F1B">
      <w:pPr>
        <w:numPr>
          <w:ilvl w:val="0"/>
          <w:numId w:val="5"/>
        </w:numPr>
        <w:tabs>
          <w:tab w:val="left" w:pos="43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строить </w:t>
      </w:r>
      <w:r w:rsidRPr="00032F1B">
        <w:rPr>
          <w:rFonts w:eastAsia="Times New Roman"/>
          <w:sz w:val="28"/>
          <w:szCs w:val="28"/>
        </w:rPr>
        <w:t>логическое рассуждение,включающее установление причинно-следственныхсвязей.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создавать </w:t>
      </w:r>
      <w:r w:rsidRPr="00032F1B">
        <w:rPr>
          <w:rFonts w:eastAsia="Times New Roman"/>
          <w:sz w:val="28"/>
          <w:szCs w:val="28"/>
        </w:rPr>
        <w:t>схематические модели с выделением существенных характеристик объекта.</w:t>
      </w:r>
    </w:p>
    <w:p w:rsidR="00633B44" w:rsidRPr="00032F1B" w:rsidRDefault="0007112D" w:rsidP="00032F1B"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составлять </w:t>
      </w:r>
      <w:r w:rsidRPr="00032F1B">
        <w:rPr>
          <w:rFonts w:eastAsia="Times New Roman"/>
          <w:sz w:val="28"/>
          <w:szCs w:val="28"/>
        </w:rPr>
        <w:t>тезисы,различные виды планов(простых,сложных и т.п.).</w:t>
      </w:r>
    </w:p>
    <w:p w:rsidR="00633B44" w:rsidRPr="000706BA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b/>
          <w:bCs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преобразовывать </w:t>
      </w:r>
      <w:r w:rsidRPr="00032F1B">
        <w:rPr>
          <w:rFonts w:eastAsia="Times New Roman"/>
          <w:sz w:val="28"/>
          <w:szCs w:val="28"/>
        </w:rPr>
        <w:t>информацию из одного вида в другой(таблицу в текст и пр.).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6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уметь </w:t>
      </w:r>
      <w:r w:rsidRPr="00032F1B">
        <w:rPr>
          <w:rFonts w:eastAsia="Times New Roman"/>
          <w:sz w:val="28"/>
          <w:szCs w:val="28"/>
        </w:rPr>
        <w:t>определять возможные источники необходимых сведений,производить поискинформации, анализировать и оценивать её достоверность.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lastRenderedPageBreak/>
        <w:t>обобщать понятия - осуществлять логическую операцию перехода от понятий с меньшим объемом понятиям с большим объемом;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4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строить логические рассуждения, включающие установление причинно-следственных связей.</w:t>
      </w:r>
    </w:p>
    <w:p w:rsidR="00633B44" w:rsidRPr="000706BA" w:rsidRDefault="0007112D" w:rsidP="00032F1B">
      <w:pPr>
        <w:numPr>
          <w:ilvl w:val="0"/>
          <w:numId w:val="6"/>
        </w:numPr>
        <w:tabs>
          <w:tab w:val="left" w:pos="456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:rsidR="00633B44" w:rsidRPr="00032F1B" w:rsidRDefault="0007112D" w:rsidP="000706BA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Коммуникативные УУД: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550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534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уметь аргументировать свою точку зрения;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32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уметь осуществлять взаимный контроль и оказывать в сотрудничестве необходимую взаимопомощь;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17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 w:rsidR="00633B44" w:rsidRPr="00032F1B" w:rsidRDefault="0007112D" w:rsidP="00032F1B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 w:rsidRPr="00032F1B">
        <w:rPr>
          <w:rFonts w:eastAsia="Times New Roman"/>
          <w:sz w:val="28"/>
          <w:szCs w:val="28"/>
        </w:rPr>
        <w:t>изучения предмета являются следующие умения: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осознание роли веществ;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определять роль различных веществ в природе и технике;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объяснять роль веществ в их круговороте;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рассмотрение химических процессов;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3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использовать знания химии при соблюдении правил использования бытовых химических препаратов;</w:t>
      </w:r>
    </w:p>
    <w:p w:rsidR="00633B44" w:rsidRPr="00032F1B" w:rsidRDefault="0007112D" w:rsidP="00032F1B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lastRenderedPageBreak/>
        <w:t>– различать опасные и безопасные вещества;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приводить примеры химических процессов в природе;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39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находить черты, свидетельствующие об общих признаках химических процессов и их различиях;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использование химических знаний в быту;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объяснять значение веществ в жизни и хозяйстве человека;</w:t>
      </w:r>
    </w:p>
    <w:p w:rsidR="00633B44" w:rsidRPr="000706BA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объяснять мир с точки зрения химии;</w:t>
      </w:r>
    </w:p>
    <w:p w:rsidR="00633B44" w:rsidRPr="00032F1B" w:rsidRDefault="0007112D" w:rsidP="00032F1B"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формировать представления о будущем профессиональном выборе.</w:t>
      </w:r>
    </w:p>
    <w:p w:rsidR="00633B44" w:rsidRDefault="0007112D" w:rsidP="00032F1B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0A6458" w:rsidRPr="00032F1B" w:rsidRDefault="000A6458" w:rsidP="00032F1B">
      <w:pPr>
        <w:spacing w:line="360" w:lineRule="auto"/>
        <w:ind w:left="260"/>
        <w:jc w:val="both"/>
        <w:rPr>
          <w:sz w:val="28"/>
          <w:szCs w:val="28"/>
        </w:rPr>
      </w:pPr>
      <w:r w:rsidRPr="000A6458">
        <w:rPr>
          <w:rFonts w:eastAsia="Times New Roman"/>
          <w:b/>
          <w:sz w:val="28"/>
          <w:szCs w:val="28"/>
        </w:rPr>
        <w:t>Основан</w:t>
      </w:r>
      <w:r w:rsidR="00FA0036">
        <w:rPr>
          <w:rFonts w:eastAsia="Times New Roman"/>
          <w:b/>
          <w:sz w:val="28"/>
          <w:szCs w:val="28"/>
        </w:rPr>
        <w:t xml:space="preserve">ием для выделения требований к </w:t>
      </w:r>
      <w:bookmarkStart w:id="1" w:name="_GoBack"/>
      <w:bookmarkEnd w:id="1"/>
      <w:r w:rsidRPr="000A6458">
        <w:rPr>
          <w:rFonts w:eastAsia="Times New Roman"/>
          <w:b/>
          <w:sz w:val="28"/>
          <w:szCs w:val="28"/>
        </w:rPr>
        <w:t>уровню подготовки</w:t>
      </w:r>
      <w:r>
        <w:rPr>
          <w:rFonts w:eastAsia="Times New Roman"/>
          <w:sz w:val="28"/>
          <w:szCs w:val="28"/>
        </w:rPr>
        <w:t xml:space="preserve"> обучающихся выступает основная образовательная програ</w:t>
      </w:r>
      <w:r w:rsidR="00A11129">
        <w:rPr>
          <w:rFonts w:eastAsia="Times New Roman"/>
          <w:sz w:val="28"/>
          <w:szCs w:val="28"/>
        </w:rPr>
        <w:t>мма  МКОУ «Парауль</w:t>
      </w:r>
      <w:r w:rsidR="002C2681">
        <w:rPr>
          <w:rFonts w:eastAsia="Times New Roman"/>
          <w:sz w:val="28"/>
          <w:szCs w:val="28"/>
        </w:rPr>
        <w:t>ская СОШ</w:t>
      </w:r>
      <w:r w:rsidR="00A11129">
        <w:rPr>
          <w:rFonts w:eastAsia="Times New Roman"/>
          <w:sz w:val="28"/>
          <w:szCs w:val="28"/>
        </w:rPr>
        <w:t xml:space="preserve"> №1</w:t>
      </w:r>
      <w:r w:rsidR="002C2681">
        <w:rPr>
          <w:rFonts w:eastAsia="Times New Roman"/>
          <w:sz w:val="28"/>
          <w:szCs w:val="28"/>
        </w:rPr>
        <w:t>»</w:t>
      </w:r>
    </w:p>
    <w:p w:rsidR="00633B44" w:rsidRPr="00032F1B" w:rsidRDefault="0007112D" w:rsidP="000706BA">
      <w:pPr>
        <w:spacing w:line="360" w:lineRule="auto"/>
        <w:ind w:left="620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Способы определения результативности</w:t>
      </w:r>
      <w:r w:rsidRPr="00032F1B">
        <w:rPr>
          <w:rFonts w:eastAsia="Times New Roman"/>
          <w:sz w:val="28"/>
          <w:szCs w:val="28"/>
        </w:rPr>
        <w:t>:</w:t>
      </w:r>
    </w:p>
    <w:p w:rsidR="00633B44" w:rsidRPr="00C12816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i/>
          <w:sz w:val="28"/>
          <w:szCs w:val="28"/>
        </w:rPr>
        <w:t>Начальный контроль (сентябрь)</w:t>
      </w:r>
      <w:r w:rsidRPr="00032F1B">
        <w:rPr>
          <w:rFonts w:eastAsia="Times New Roman"/>
          <w:sz w:val="28"/>
          <w:szCs w:val="28"/>
        </w:rPr>
        <w:t xml:space="preserve"> 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:rsidR="00633B44" w:rsidRPr="000706BA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i/>
          <w:sz w:val="28"/>
          <w:szCs w:val="28"/>
        </w:rPr>
        <w:t>Текущий контроль (в течение всего учебного года)</w:t>
      </w:r>
      <w:r w:rsidRPr="00032F1B">
        <w:rPr>
          <w:rFonts w:eastAsia="Times New Roman"/>
          <w:sz w:val="28"/>
          <w:szCs w:val="28"/>
        </w:rPr>
        <w:t xml:space="preserve"> 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 w:rsidR="00633B44" w:rsidRPr="00032F1B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i/>
          <w:sz w:val="28"/>
          <w:szCs w:val="28"/>
        </w:rPr>
        <w:t>Промежуточный контроль (тематический)</w:t>
      </w:r>
      <w:r w:rsidRPr="00032F1B">
        <w:rPr>
          <w:rFonts w:eastAsia="Times New Roman"/>
          <w:sz w:val="28"/>
          <w:szCs w:val="28"/>
        </w:rPr>
        <w:t xml:space="preserve"> в виде предметной диагностики знания детьми пройденных тем;</w:t>
      </w:r>
    </w:p>
    <w:p w:rsidR="00633B44" w:rsidRPr="000706BA" w:rsidRDefault="0007112D" w:rsidP="00032F1B"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i/>
          <w:sz w:val="28"/>
          <w:szCs w:val="28"/>
        </w:rPr>
        <w:lastRenderedPageBreak/>
        <w:t>Итоговый контроль (май)</w:t>
      </w:r>
      <w:r w:rsidRPr="00032F1B">
        <w:rPr>
          <w:rFonts w:eastAsia="Times New Roman"/>
          <w:sz w:val="28"/>
          <w:szCs w:val="28"/>
        </w:rPr>
        <w:t xml:space="preserve"> 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 w:rsidR="00633B44" w:rsidRPr="000706BA" w:rsidRDefault="0007112D" w:rsidP="000706BA">
      <w:pPr>
        <w:spacing w:line="360" w:lineRule="auto"/>
        <w:ind w:left="260"/>
        <w:rPr>
          <w:rFonts w:eastAsia="Arial"/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 xml:space="preserve">Формы </w:t>
      </w:r>
      <w:r w:rsidR="00AF49D7" w:rsidRPr="00032F1B">
        <w:rPr>
          <w:rFonts w:eastAsia="Times New Roman"/>
          <w:b/>
          <w:bCs/>
          <w:sz w:val="28"/>
          <w:szCs w:val="28"/>
        </w:rPr>
        <w:t>учёта знаний</w:t>
      </w:r>
      <w:r w:rsidR="00797FA5" w:rsidRPr="00032F1B">
        <w:rPr>
          <w:rFonts w:eastAsia="Times New Roman"/>
          <w:b/>
          <w:bCs/>
          <w:sz w:val="28"/>
          <w:szCs w:val="28"/>
        </w:rPr>
        <w:t xml:space="preserve">, умений при </w:t>
      </w:r>
      <w:r w:rsidRPr="00032F1B">
        <w:rPr>
          <w:rFonts w:eastAsia="Times New Roman"/>
          <w:b/>
          <w:bCs/>
          <w:sz w:val="28"/>
          <w:szCs w:val="28"/>
        </w:rPr>
        <w:t xml:space="preserve"> реализации программы.</w:t>
      </w:r>
    </w:p>
    <w:p w:rsidR="00633B44" w:rsidRPr="00032F1B" w:rsidRDefault="0007112D" w:rsidP="00032F1B">
      <w:pPr>
        <w:numPr>
          <w:ilvl w:val="0"/>
          <w:numId w:val="8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Опрос;</w:t>
      </w:r>
    </w:p>
    <w:p w:rsidR="00633B44" w:rsidRPr="00032F1B" w:rsidRDefault="0007112D" w:rsidP="00032F1B">
      <w:pPr>
        <w:numPr>
          <w:ilvl w:val="0"/>
          <w:numId w:val="9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Обсуждение;</w:t>
      </w:r>
    </w:p>
    <w:p w:rsidR="00633B44" w:rsidRPr="00032F1B" w:rsidRDefault="0007112D" w:rsidP="00032F1B">
      <w:pPr>
        <w:numPr>
          <w:ilvl w:val="0"/>
          <w:numId w:val="10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Самостоятельная работа;</w:t>
      </w:r>
    </w:p>
    <w:p w:rsidR="00633B44" w:rsidRPr="00032F1B" w:rsidRDefault="0007112D" w:rsidP="00032F1B">
      <w:pPr>
        <w:numPr>
          <w:ilvl w:val="0"/>
          <w:numId w:val="11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Тестирование;</w:t>
      </w:r>
    </w:p>
    <w:p w:rsidR="00633B44" w:rsidRPr="00032F1B" w:rsidRDefault="0007112D" w:rsidP="00032F1B">
      <w:pPr>
        <w:numPr>
          <w:ilvl w:val="0"/>
          <w:numId w:val="12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Презентация и защита творческой работы (проекты и др.).</w:t>
      </w:r>
    </w:p>
    <w:p w:rsidR="007C1578" w:rsidRDefault="0007112D" w:rsidP="000706BA">
      <w:pPr>
        <w:spacing w:line="360" w:lineRule="auto"/>
        <w:ind w:left="260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 конце учебного года обучающийся должен выполнить и защитить проект.</w:t>
      </w:r>
    </w:p>
    <w:p w:rsidR="007C1578" w:rsidRDefault="00F77D4C" w:rsidP="00C12816">
      <w:pPr>
        <w:spacing w:line="360" w:lineRule="auto"/>
        <w:ind w:left="260"/>
        <w:rPr>
          <w:rFonts w:eastAsia="Times New Roman"/>
          <w:b/>
          <w:sz w:val="28"/>
          <w:szCs w:val="28"/>
        </w:rPr>
      </w:pPr>
      <w:r w:rsidRPr="000706BA">
        <w:rPr>
          <w:rFonts w:eastAsia="Times New Roman"/>
          <w:b/>
          <w:sz w:val="28"/>
          <w:szCs w:val="28"/>
        </w:rPr>
        <w:t>(</w:t>
      </w:r>
      <w:r w:rsidRPr="00032F1B">
        <w:rPr>
          <w:rFonts w:eastAsia="Times New Roman"/>
          <w:b/>
          <w:sz w:val="28"/>
          <w:szCs w:val="28"/>
        </w:rPr>
        <w:t>Приложение 1. «Описание формы подведения итогов»)</w:t>
      </w:r>
      <w:r w:rsidR="00226B29" w:rsidRPr="00032F1B">
        <w:rPr>
          <w:rFonts w:eastAsia="Times New Roman"/>
          <w:b/>
          <w:sz w:val="28"/>
          <w:szCs w:val="28"/>
        </w:rPr>
        <w:t>.</w:t>
      </w:r>
    </w:p>
    <w:p w:rsidR="00F37C8A" w:rsidRDefault="00F37C8A" w:rsidP="00C12816">
      <w:pPr>
        <w:spacing w:line="360" w:lineRule="auto"/>
        <w:ind w:left="260"/>
        <w:rPr>
          <w:rFonts w:eastAsia="Times New Roman"/>
          <w:b/>
          <w:sz w:val="28"/>
          <w:szCs w:val="28"/>
        </w:rPr>
      </w:pPr>
    </w:p>
    <w:p w:rsidR="00F37C8A" w:rsidRDefault="00F37C8A" w:rsidP="00C12816">
      <w:pPr>
        <w:spacing w:line="360" w:lineRule="auto"/>
        <w:ind w:left="260"/>
        <w:rPr>
          <w:rFonts w:eastAsia="Times New Roman"/>
          <w:b/>
          <w:sz w:val="28"/>
          <w:szCs w:val="28"/>
        </w:rPr>
      </w:pPr>
    </w:p>
    <w:p w:rsidR="00F37C8A" w:rsidRDefault="00F37C8A" w:rsidP="00C12816">
      <w:pPr>
        <w:spacing w:line="360" w:lineRule="auto"/>
        <w:ind w:left="260"/>
        <w:rPr>
          <w:rFonts w:eastAsia="Times New Roman"/>
          <w:b/>
          <w:sz w:val="28"/>
          <w:szCs w:val="28"/>
        </w:rPr>
      </w:pPr>
    </w:p>
    <w:p w:rsidR="00F37C8A" w:rsidRDefault="00F37C8A" w:rsidP="00C12816">
      <w:pPr>
        <w:spacing w:line="360" w:lineRule="auto"/>
        <w:ind w:left="260"/>
        <w:rPr>
          <w:rFonts w:eastAsia="Times New Roman"/>
          <w:b/>
          <w:sz w:val="28"/>
          <w:szCs w:val="28"/>
        </w:rPr>
      </w:pPr>
    </w:p>
    <w:p w:rsidR="00F37C8A" w:rsidRDefault="00F37C8A" w:rsidP="00C12816">
      <w:pPr>
        <w:spacing w:line="360" w:lineRule="auto"/>
        <w:ind w:left="260"/>
        <w:rPr>
          <w:rFonts w:eastAsia="Times New Roman"/>
          <w:b/>
          <w:sz w:val="28"/>
          <w:szCs w:val="28"/>
        </w:rPr>
      </w:pPr>
    </w:p>
    <w:p w:rsidR="00F37C8A" w:rsidRDefault="00F37C8A" w:rsidP="00C12816">
      <w:pPr>
        <w:spacing w:line="360" w:lineRule="auto"/>
        <w:ind w:left="260"/>
        <w:rPr>
          <w:rFonts w:eastAsia="Times New Roman"/>
          <w:b/>
          <w:sz w:val="28"/>
          <w:szCs w:val="28"/>
        </w:rPr>
      </w:pPr>
    </w:p>
    <w:p w:rsidR="00F37C8A" w:rsidRDefault="00F37C8A" w:rsidP="00C12816">
      <w:pPr>
        <w:spacing w:line="360" w:lineRule="auto"/>
        <w:ind w:left="260"/>
        <w:rPr>
          <w:rFonts w:eastAsia="Times New Roman"/>
          <w:b/>
          <w:sz w:val="28"/>
          <w:szCs w:val="28"/>
        </w:rPr>
      </w:pPr>
    </w:p>
    <w:p w:rsidR="00F37C8A" w:rsidRDefault="00F37C8A" w:rsidP="00C12816">
      <w:pPr>
        <w:spacing w:line="360" w:lineRule="auto"/>
        <w:ind w:left="260"/>
        <w:rPr>
          <w:rFonts w:eastAsia="Times New Roman"/>
          <w:b/>
          <w:sz w:val="28"/>
          <w:szCs w:val="28"/>
        </w:rPr>
      </w:pPr>
    </w:p>
    <w:p w:rsidR="00F37C8A" w:rsidRDefault="00F37C8A" w:rsidP="00C12816">
      <w:pPr>
        <w:spacing w:line="360" w:lineRule="auto"/>
        <w:ind w:left="260"/>
        <w:rPr>
          <w:rFonts w:eastAsia="Times New Roman"/>
          <w:sz w:val="28"/>
          <w:szCs w:val="28"/>
        </w:rPr>
      </w:pPr>
    </w:p>
    <w:p w:rsidR="00C12816" w:rsidRPr="00C12816" w:rsidRDefault="00C12816" w:rsidP="00C12816">
      <w:pPr>
        <w:spacing w:line="360" w:lineRule="auto"/>
        <w:ind w:left="260"/>
        <w:rPr>
          <w:rFonts w:eastAsia="Times New Roman"/>
          <w:sz w:val="28"/>
          <w:szCs w:val="28"/>
        </w:rPr>
      </w:pPr>
    </w:p>
    <w:p w:rsidR="00713082" w:rsidRPr="000706BA" w:rsidRDefault="00713082" w:rsidP="00713082">
      <w:pPr>
        <w:spacing w:line="360" w:lineRule="auto"/>
        <w:ind w:right="160"/>
        <w:jc w:val="center"/>
        <w:rPr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Учебно- тематический план</w:t>
      </w:r>
    </w:p>
    <w:p w:rsidR="00713082" w:rsidRPr="00032F1B" w:rsidRDefault="00713082" w:rsidP="00713082">
      <w:pPr>
        <w:spacing w:line="360" w:lineRule="auto"/>
        <w:rPr>
          <w:sz w:val="28"/>
          <w:szCs w:val="28"/>
        </w:rPr>
      </w:pPr>
    </w:p>
    <w:tbl>
      <w:tblPr>
        <w:tblW w:w="1346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425"/>
        <w:gridCol w:w="7513"/>
        <w:gridCol w:w="851"/>
        <w:gridCol w:w="708"/>
        <w:gridCol w:w="709"/>
        <w:gridCol w:w="2835"/>
      </w:tblGrid>
      <w:tr w:rsidR="00713082" w:rsidRPr="0041616E" w:rsidTr="00B540A8">
        <w:trPr>
          <w:trHeight w:val="590"/>
        </w:trPr>
        <w:tc>
          <w:tcPr>
            <w:tcW w:w="425" w:type="dxa"/>
            <w:vAlign w:val="center"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№</w:t>
            </w:r>
          </w:p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5" w:type="dxa"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Название разделаТема занятия</w:t>
            </w:r>
          </w:p>
        </w:tc>
        <w:tc>
          <w:tcPr>
            <w:tcW w:w="851" w:type="dxa"/>
            <w:vAlign w:val="center"/>
          </w:tcPr>
          <w:p w:rsidR="00713082" w:rsidRPr="0041616E" w:rsidRDefault="00713082" w:rsidP="00B540A8">
            <w:pPr>
              <w:jc w:val="center"/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Всего</w:t>
            </w:r>
          </w:p>
          <w:p w:rsidR="00713082" w:rsidRPr="0041616E" w:rsidRDefault="00713082" w:rsidP="00B540A8">
            <w:pPr>
              <w:jc w:val="center"/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708" w:type="dxa"/>
            <w:vAlign w:val="center"/>
          </w:tcPr>
          <w:p w:rsidR="00713082" w:rsidRPr="0041616E" w:rsidRDefault="00713082" w:rsidP="00B540A8">
            <w:pPr>
              <w:jc w:val="center"/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713082" w:rsidRDefault="00713082" w:rsidP="00B540A8">
            <w:pPr>
              <w:jc w:val="center"/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Прак</w:t>
            </w:r>
            <w:r>
              <w:rPr>
                <w:b/>
                <w:sz w:val="28"/>
                <w:szCs w:val="28"/>
              </w:rPr>
              <w:t>-</w:t>
            </w:r>
          </w:p>
          <w:p w:rsidR="00713082" w:rsidRPr="0041616E" w:rsidRDefault="00713082" w:rsidP="00B540A8">
            <w:pPr>
              <w:jc w:val="center"/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Используемое оборудование</w:t>
            </w:r>
          </w:p>
        </w:tc>
      </w:tr>
      <w:tr w:rsidR="00713082" w:rsidRPr="0041616E" w:rsidTr="00B540A8">
        <w:trPr>
          <w:trHeight w:val="728"/>
        </w:trPr>
        <w:tc>
          <w:tcPr>
            <w:tcW w:w="425" w:type="dxa"/>
            <w:vMerge w:val="restart"/>
            <w:vAlign w:val="center"/>
          </w:tcPr>
          <w:p w:rsidR="00713082" w:rsidRDefault="00713082" w:rsidP="00B540A8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713082" w:rsidRDefault="00713082" w:rsidP="00B540A8">
            <w:pPr>
              <w:rPr>
                <w:b/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Pr="009A1E59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13082" w:rsidRPr="009A1E59" w:rsidRDefault="00713082" w:rsidP="00B540A8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1.Введение. (2ч.)</w:t>
            </w:r>
          </w:p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Х</w:t>
            </w:r>
            <w:r>
              <w:rPr>
                <w:rFonts w:eastAsia="Times New Roman"/>
                <w:sz w:val="28"/>
                <w:szCs w:val="28"/>
              </w:rPr>
              <w:t>имия-наука о веществах, которые нас окружают.</w:t>
            </w:r>
          </w:p>
        </w:tc>
        <w:tc>
          <w:tcPr>
            <w:tcW w:w="851" w:type="dxa"/>
            <w:vMerge w:val="restart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Default="00713082" w:rsidP="00B540A8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Место химии в естествозна</w:t>
            </w:r>
            <w:r>
              <w:rPr>
                <w:sz w:val="28"/>
                <w:szCs w:val="28"/>
              </w:rPr>
              <w:t>нии</w:t>
            </w:r>
          </w:p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и отрасли химии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Default="00713082" w:rsidP="00B540A8">
            <w:pPr>
              <w:jc w:val="center"/>
              <w:rPr>
                <w:sz w:val="28"/>
                <w:szCs w:val="28"/>
              </w:rPr>
            </w:pPr>
          </w:p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13082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8"/>
        </w:trPr>
        <w:tc>
          <w:tcPr>
            <w:tcW w:w="425" w:type="dxa"/>
            <w:vMerge w:val="restart"/>
            <w:vAlign w:val="center"/>
          </w:tcPr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713082" w:rsidRDefault="00713082" w:rsidP="00B540A8">
            <w:pPr>
              <w:rPr>
                <w:b/>
                <w:sz w:val="28"/>
                <w:szCs w:val="28"/>
              </w:rPr>
            </w:pPr>
          </w:p>
          <w:p w:rsidR="00713082" w:rsidRDefault="00713082" w:rsidP="00B540A8">
            <w:pPr>
              <w:rPr>
                <w:b/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Pr="00B757F6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713082" w:rsidRDefault="00713082" w:rsidP="00B540A8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2.</w:t>
            </w:r>
          </w:p>
          <w:p w:rsidR="00713082" w:rsidRPr="0006624F" w:rsidRDefault="00713082" w:rsidP="00B540A8">
            <w:pPr>
              <w:rPr>
                <w:b/>
                <w:sz w:val="28"/>
                <w:szCs w:val="28"/>
              </w:rPr>
            </w:pPr>
            <w:r w:rsidRPr="0006624F">
              <w:rPr>
                <w:b/>
                <w:sz w:val="28"/>
                <w:szCs w:val="28"/>
              </w:rPr>
              <w:t>Экспериментальные основы химии.  (16ч.)</w:t>
            </w:r>
          </w:p>
          <w:p w:rsidR="00713082" w:rsidRPr="0041616E" w:rsidRDefault="00713082" w:rsidP="00713082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 xml:space="preserve">Вещества. Приемы обращения с веществами. </w:t>
            </w:r>
          </w:p>
        </w:tc>
        <w:tc>
          <w:tcPr>
            <w:tcW w:w="851" w:type="dxa"/>
            <w:vMerge w:val="restart"/>
            <w:vAlign w:val="center"/>
          </w:tcPr>
          <w:p w:rsidR="00713082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13082" w:rsidRDefault="00713082" w:rsidP="00B540A8">
            <w:pPr>
              <w:jc w:val="center"/>
              <w:rPr>
                <w:sz w:val="28"/>
                <w:szCs w:val="28"/>
              </w:rPr>
            </w:pPr>
          </w:p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электропроводности</w:t>
            </w: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713082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посуда общего назначения</w:t>
            </w: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Default="00713082" w:rsidP="00713082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</w:p>
          <w:p w:rsidR="00713082" w:rsidRPr="0041616E" w:rsidRDefault="00713082" w:rsidP="00713082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 xml:space="preserve">Нагревательные приборы. 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Default="00713082" w:rsidP="00B540A8">
            <w:pPr>
              <w:ind w:left="142" w:hanging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1616E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Чистые </w:t>
            </w:r>
            <w:r w:rsidRPr="0041616E">
              <w:rPr>
                <w:sz w:val="28"/>
                <w:szCs w:val="28"/>
              </w:rPr>
              <w:t>вещества, особо чистые вещества. Примеси. Смеси.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Химические вещества дома и на улице</w:t>
            </w:r>
          </w:p>
          <w:p w:rsidR="00713082" w:rsidRPr="0041616E" w:rsidRDefault="00713082" w:rsidP="00B540A8">
            <w:pPr>
              <w:ind w:left="142" w:hanging="668"/>
            </w:pP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электропроводности, цифровой микроскоп</w:t>
            </w: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713082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Методы познания в естествознании.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B540A8">
            <w:pPr>
              <w:ind w:left="142" w:hanging="668"/>
            </w:pPr>
            <w:r>
              <w:rPr>
                <w:sz w:val="28"/>
                <w:szCs w:val="28"/>
              </w:rPr>
              <w:t xml:space="preserve">Вод Вода. </w:t>
            </w:r>
            <w:r w:rsidRPr="0041616E">
              <w:rPr>
                <w:sz w:val="28"/>
                <w:szCs w:val="28"/>
              </w:rPr>
              <w:t>Растворы. Морская и пресная вода. Биологические жидкости</w:t>
            </w:r>
            <w:r>
              <w:rPr>
                <w:sz w:val="28"/>
                <w:szCs w:val="28"/>
              </w:rPr>
              <w:t>. Очистка воды от растворимых примесей.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температуры платиновый</w:t>
            </w:r>
          </w:p>
        </w:tc>
      </w:tr>
      <w:tr w:rsidR="00713082" w:rsidRPr="0041616E" w:rsidTr="00B540A8">
        <w:trPr>
          <w:trHeight w:val="283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B540A8">
            <w:pPr>
              <w:ind w:left="142" w:hanging="668"/>
            </w:pPr>
            <w:r w:rsidRPr="0041616E">
              <w:rPr>
                <w:sz w:val="28"/>
                <w:szCs w:val="28"/>
              </w:rPr>
              <w:t>Мас</w:t>
            </w:r>
            <w:r>
              <w:rPr>
                <w:sz w:val="28"/>
                <w:szCs w:val="28"/>
              </w:rPr>
              <w:t>Мас</w:t>
            </w:r>
            <w:r w:rsidRPr="0041616E">
              <w:rPr>
                <w:sz w:val="28"/>
                <w:szCs w:val="28"/>
              </w:rPr>
              <w:t>совая доля растворенного вещества, или процентная концентрация вещества в растворе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оптической плотности</w:t>
            </w:r>
          </w:p>
        </w:tc>
      </w:tr>
      <w:tr w:rsidR="00713082" w:rsidRPr="0041616E" w:rsidTr="00B540A8">
        <w:trPr>
          <w:trHeight w:val="283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713082"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Насыщенные и пересыщенные растворы.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микроскоп</w:t>
            </w:r>
          </w:p>
        </w:tc>
      </w:tr>
      <w:tr w:rsidR="00713082" w:rsidRPr="0041616E" w:rsidTr="00B540A8">
        <w:trPr>
          <w:trHeight w:val="728"/>
        </w:trPr>
        <w:tc>
          <w:tcPr>
            <w:tcW w:w="425" w:type="dxa"/>
            <w:vMerge w:val="restart"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  <w:vMerge w:val="restart"/>
          </w:tcPr>
          <w:p w:rsidR="00713082" w:rsidRDefault="00713082" w:rsidP="00B540A8">
            <w:pPr>
              <w:rPr>
                <w:b/>
                <w:sz w:val="28"/>
                <w:szCs w:val="28"/>
              </w:rPr>
            </w:pPr>
          </w:p>
          <w:p w:rsidR="00713082" w:rsidRDefault="00713082" w:rsidP="00B540A8">
            <w:pPr>
              <w:rPr>
                <w:b/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 w:rsidRPr="00B757F6">
              <w:rPr>
                <w:sz w:val="28"/>
                <w:szCs w:val="28"/>
              </w:rPr>
              <w:t>11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Pr="00B757F6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3.</w:t>
            </w:r>
          </w:p>
          <w:p w:rsidR="00713082" w:rsidRPr="00B757F6" w:rsidRDefault="00713082" w:rsidP="00B540A8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1616E">
              <w:rPr>
                <w:rFonts w:eastAsiaTheme="minorHAnsi"/>
                <w:b/>
                <w:sz w:val="28"/>
                <w:szCs w:val="28"/>
                <w:lang w:eastAsia="en-US"/>
              </w:rPr>
              <w:t>Знакомимся с миром наночастиц</w:t>
            </w:r>
            <w:r>
              <w:rPr>
                <w:b/>
                <w:sz w:val="28"/>
                <w:szCs w:val="28"/>
              </w:rPr>
              <w:t>(16</w:t>
            </w:r>
            <w:r w:rsidRPr="0041616E">
              <w:rPr>
                <w:b/>
                <w:sz w:val="28"/>
                <w:szCs w:val="28"/>
              </w:rPr>
              <w:t>ч.)</w:t>
            </w:r>
          </w:p>
          <w:p w:rsidR="00713082" w:rsidRPr="0041616E" w:rsidRDefault="00713082" w:rsidP="00B540A8">
            <w:r w:rsidRPr="0041616E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851" w:type="dxa"/>
            <w:vMerge w:val="restart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Default="00713082" w:rsidP="00B540A8">
            <w:pPr>
              <w:rPr>
                <w:rFonts w:eastAsia="Times New Roman"/>
                <w:sz w:val="28"/>
                <w:szCs w:val="28"/>
              </w:rPr>
            </w:pPr>
          </w:p>
          <w:p w:rsidR="00713082" w:rsidRPr="0041616E" w:rsidRDefault="00713082" w:rsidP="00B540A8">
            <w:r w:rsidRPr="0041616E">
              <w:rPr>
                <w:rFonts w:eastAsia="Times New Roman"/>
                <w:sz w:val="28"/>
                <w:szCs w:val="28"/>
              </w:rPr>
              <w:t>Строение вещества. Размеры частиц. Наночастицы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B540A8">
            <w:r w:rsidRPr="0041616E">
              <w:rPr>
                <w:sz w:val="28"/>
                <w:szCs w:val="28"/>
              </w:rPr>
              <w:t>Коллоидные системы: почва, глина, природные воды, воздух дым, минералы, хлеб, молоко, масло, кровь…Коллоидные и истинные растворы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B540A8">
            <w:r w:rsidRPr="0041616E">
              <w:rPr>
                <w:rFonts w:eastAsia="Times New Roman"/>
                <w:sz w:val="28"/>
                <w:szCs w:val="28"/>
              </w:rPr>
              <w:t>Методы и средства эмпирического исследования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B540A8">
            <w:r w:rsidRPr="0041616E">
              <w:rPr>
                <w:rFonts w:eastAsia="Times New Roman"/>
                <w:color w:val="000000"/>
                <w:sz w:val="28"/>
                <w:szCs w:val="28"/>
              </w:rPr>
              <w:t>Как степень измельченности влияет на общую площадь соприкасающихся частиц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B540A8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 xml:space="preserve">Нанообъекты и </w:t>
            </w:r>
            <w:r w:rsidRPr="0041616E">
              <w:rPr>
                <w:rFonts w:eastAsia="Times New Roman"/>
                <w:color w:val="000000"/>
                <w:sz w:val="28"/>
                <w:szCs w:val="28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8"/>
        </w:trPr>
        <w:tc>
          <w:tcPr>
            <w:tcW w:w="425" w:type="dxa"/>
            <w:vMerge w:val="restart"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Merge w:val="restart"/>
          </w:tcPr>
          <w:p w:rsidR="00713082" w:rsidRDefault="00713082" w:rsidP="00B540A8">
            <w:pPr>
              <w:rPr>
                <w:b/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A11129" w:rsidRDefault="00A11129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Pr="00B757F6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7513" w:type="dxa"/>
          </w:tcPr>
          <w:p w:rsidR="00713082" w:rsidRDefault="00713082" w:rsidP="00B540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4.</w:t>
            </w:r>
            <w:r w:rsidRPr="00C6474A">
              <w:rPr>
                <w:b/>
                <w:sz w:val="28"/>
                <w:szCs w:val="28"/>
              </w:rPr>
              <w:t xml:space="preserve">Химия </w:t>
            </w:r>
            <w:r>
              <w:rPr>
                <w:b/>
                <w:sz w:val="28"/>
                <w:szCs w:val="28"/>
              </w:rPr>
              <w:t xml:space="preserve">на страже здоровья. </w:t>
            </w:r>
            <w:r w:rsidRPr="0041616E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12</w:t>
            </w:r>
            <w:r w:rsidRPr="0041616E">
              <w:rPr>
                <w:b/>
                <w:sz w:val="28"/>
                <w:szCs w:val="28"/>
              </w:rPr>
              <w:t>ч.)</w:t>
            </w:r>
          </w:p>
          <w:p w:rsidR="00713082" w:rsidRPr="002C09D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температуры кристаллических веществ</w:t>
            </w:r>
          </w:p>
          <w:p w:rsidR="00713082" w:rsidRPr="00C8135F" w:rsidRDefault="00713082" w:rsidP="00B540A8">
            <w:r w:rsidRPr="00C8135F">
              <w:rPr>
                <w:sz w:val="28"/>
                <w:szCs w:val="28"/>
              </w:rPr>
              <w:t>Йод.  Возгонка йода. Йод из аптеки</w:t>
            </w:r>
          </w:p>
        </w:tc>
        <w:tc>
          <w:tcPr>
            <w:tcW w:w="851" w:type="dxa"/>
            <w:vMerge w:val="restart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высокой температуры</w:t>
            </w:r>
          </w:p>
        </w:tc>
      </w:tr>
      <w:tr w:rsidR="00713082" w:rsidRPr="0041616E" w:rsidTr="00B540A8">
        <w:trPr>
          <w:trHeight w:val="728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C8135F" w:rsidRDefault="00713082" w:rsidP="00B540A8">
            <w:r w:rsidRPr="00C8135F">
              <w:rPr>
                <w:sz w:val="28"/>
                <w:szCs w:val="28"/>
              </w:rPr>
              <w:t>«Марганцовка». Перманганат калия</w:t>
            </w:r>
          </w:p>
        </w:tc>
        <w:tc>
          <w:tcPr>
            <w:tcW w:w="851" w:type="dxa"/>
            <w:vMerge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АПХР</w:t>
            </w:r>
          </w:p>
        </w:tc>
      </w:tr>
      <w:tr w:rsidR="00713082" w:rsidRPr="0041616E" w:rsidTr="00B540A8">
        <w:trPr>
          <w:trHeight w:val="728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C8135F" w:rsidRDefault="00713082" w:rsidP="00B540A8">
            <w:r w:rsidRPr="00C8135F">
              <w:rPr>
                <w:sz w:val="28"/>
                <w:szCs w:val="28"/>
              </w:rPr>
              <w:t>Перекись водорода. Свойства и применение пероксида водорода</w:t>
            </w:r>
          </w:p>
        </w:tc>
        <w:tc>
          <w:tcPr>
            <w:tcW w:w="851" w:type="dxa"/>
            <w:vMerge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для получения водорода</w:t>
            </w:r>
          </w:p>
        </w:tc>
      </w:tr>
      <w:tr w:rsidR="00713082" w:rsidRPr="0041616E" w:rsidTr="00B540A8">
        <w:trPr>
          <w:trHeight w:val="728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C8135F" w:rsidRDefault="00713082" w:rsidP="00B540A8">
            <w:r w:rsidRPr="00C8135F">
              <w:rPr>
                <w:sz w:val="28"/>
                <w:szCs w:val="28"/>
              </w:rPr>
              <w:t>Ацетилсалициловая кислота. Аскорбиновая кислота</w:t>
            </w:r>
          </w:p>
        </w:tc>
        <w:tc>
          <w:tcPr>
            <w:tcW w:w="851" w:type="dxa"/>
            <w:vMerge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8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C8135F" w:rsidRDefault="00713082" w:rsidP="00B540A8">
            <w:r w:rsidRPr="00C8135F">
              <w:rPr>
                <w:sz w:val="28"/>
                <w:szCs w:val="28"/>
              </w:rPr>
              <w:t>«Зеленка» или бриллиантовый зеленый</w:t>
            </w:r>
          </w:p>
        </w:tc>
        <w:tc>
          <w:tcPr>
            <w:tcW w:w="851" w:type="dxa"/>
            <w:vMerge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393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C8135F" w:rsidRDefault="00713082" w:rsidP="00B540A8">
            <w:r w:rsidRPr="00C8135F">
              <w:rPr>
                <w:sz w:val="28"/>
                <w:szCs w:val="28"/>
              </w:rPr>
              <w:t>«Мыло чудесное»</w:t>
            </w:r>
            <w:r w:rsidR="00A11129">
              <w:rPr>
                <w:sz w:val="28"/>
                <w:szCs w:val="28"/>
              </w:rPr>
              <w:t xml:space="preserve">  Влияние жесткой воды на мыло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рН</w:t>
            </w:r>
          </w:p>
        </w:tc>
      </w:tr>
      <w:tr w:rsidR="00713082" w:rsidRPr="0041616E" w:rsidTr="00B540A8">
        <w:trPr>
          <w:trHeight w:val="728"/>
        </w:trPr>
        <w:tc>
          <w:tcPr>
            <w:tcW w:w="425" w:type="dxa"/>
            <w:vMerge w:val="restart"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5" w:type="dxa"/>
            <w:vMerge w:val="restart"/>
          </w:tcPr>
          <w:p w:rsidR="00713082" w:rsidRDefault="00713082" w:rsidP="00B540A8">
            <w:pPr>
              <w:rPr>
                <w:b/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713082" w:rsidRPr="00B757F6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713082" w:rsidRPr="009A1E59" w:rsidRDefault="00713082" w:rsidP="00B540A8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>Раздел 5.</w:t>
            </w:r>
            <w:r w:rsidRPr="00C8135F">
              <w:rPr>
                <w:rFonts w:eastAsiaTheme="minorHAnsi"/>
                <w:b/>
                <w:sz w:val="28"/>
                <w:szCs w:val="28"/>
                <w:lang w:eastAsia="en-US"/>
              </w:rPr>
              <w:t>Химия пищи</w:t>
            </w:r>
            <w:r w:rsidRPr="0041616E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10</w:t>
            </w:r>
            <w:r w:rsidRPr="0041616E">
              <w:rPr>
                <w:b/>
                <w:sz w:val="28"/>
                <w:szCs w:val="28"/>
              </w:rPr>
              <w:t>ч.)</w:t>
            </w:r>
          </w:p>
          <w:p w:rsidR="00713082" w:rsidRPr="002C09D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Еда и химия.</w:t>
            </w:r>
            <w:r w:rsidRPr="00B125E7">
              <w:rPr>
                <w:sz w:val="28"/>
                <w:szCs w:val="28"/>
              </w:rPr>
              <w:t>Сахар, крахмал, целлюлоза – родственники глюкозы</w:t>
            </w:r>
          </w:p>
        </w:tc>
        <w:tc>
          <w:tcPr>
            <w:tcW w:w="851" w:type="dxa"/>
            <w:vMerge w:val="restart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727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B125E7" w:rsidRDefault="00713082" w:rsidP="00B540A8">
            <w:r w:rsidRPr="00B125E7">
              <w:rPr>
                <w:sz w:val="28"/>
                <w:szCs w:val="28"/>
              </w:rPr>
              <w:t>Алюминий: великий и ужасный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485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B125E7" w:rsidRDefault="00713082" w:rsidP="00B540A8">
            <w:r w:rsidRPr="00B125E7">
              <w:rPr>
                <w:sz w:val="28"/>
                <w:szCs w:val="28"/>
              </w:rPr>
              <w:t>Уксусная кислота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рН, датчик электропроводности</w:t>
            </w:r>
          </w:p>
        </w:tc>
      </w:tr>
      <w:tr w:rsidR="00713082" w:rsidRPr="0041616E" w:rsidTr="00B540A8">
        <w:trPr>
          <w:trHeight w:val="485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B125E7" w:rsidRDefault="00713082" w:rsidP="00B540A8">
            <w:r w:rsidRPr="00B125E7">
              <w:rPr>
                <w:sz w:val="28"/>
                <w:szCs w:val="28"/>
              </w:rPr>
              <w:t xml:space="preserve">«Соленая наша жизнь» </w:t>
            </w:r>
          </w:p>
        </w:tc>
        <w:tc>
          <w:tcPr>
            <w:tcW w:w="851" w:type="dxa"/>
            <w:vMerge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271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B125E7" w:rsidRDefault="00713082" w:rsidP="00B540A8">
            <w:r w:rsidRPr="00B125E7">
              <w:rPr>
                <w:sz w:val="28"/>
                <w:szCs w:val="28"/>
              </w:rPr>
              <w:t>Вред нитратов: миф или правда</w:t>
            </w:r>
          </w:p>
        </w:tc>
        <w:tc>
          <w:tcPr>
            <w:tcW w:w="851" w:type="dxa"/>
            <w:vMerge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электропроводности</w:t>
            </w:r>
          </w:p>
        </w:tc>
      </w:tr>
      <w:tr w:rsidR="00713082" w:rsidRPr="0041616E" w:rsidTr="00B540A8">
        <w:trPr>
          <w:trHeight w:val="308"/>
        </w:trPr>
        <w:tc>
          <w:tcPr>
            <w:tcW w:w="425" w:type="dxa"/>
            <w:vMerge w:val="restart"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  <w:vMerge w:val="restart"/>
          </w:tcPr>
          <w:p w:rsidR="00713082" w:rsidRDefault="00713082" w:rsidP="00B540A8">
            <w:pPr>
              <w:rPr>
                <w:b/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13082" w:rsidRDefault="00713082" w:rsidP="00B540A8">
            <w:pPr>
              <w:rPr>
                <w:sz w:val="28"/>
                <w:szCs w:val="28"/>
              </w:rPr>
            </w:pPr>
          </w:p>
          <w:p w:rsidR="00713082" w:rsidRPr="00B757F6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2C09D2" w:rsidRDefault="00713082" w:rsidP="00B540A8">
            <w:pPr>
              <w:rPr>
                <w:b/>
                <w:sz w:val="28"/>
                <w:szCs w:val="28"/>
              </w:rPr>
            </w:pPr>
            <w:r w:rsidRPr="0041616E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6</w:t>
            </w:r>
            <w:r w:rsidRPr="0041616E">
              <w:rPr>
                <w:b/>
                <w:sz w:val="28"/>
                <w:szCs w:val="28"/>
              </w:rPr>
              <w:t>.</w:t>
            </w:r>
            <w:r w:rsidRPr="0023661C">
              <w:rPr>
                <w:b/>
                <w:sz w:val="28"/>
                <w:szCs w:val="28"/>
              </w:rPr>
              <w:t xml:space="preserve">Работа </w:t>
            </w:r>
            <w:r>
              <w:rPr>
                <w:b/>
                <w:sz w:val="28"/>
                <w:szCs w:val="28"/>
              </w:rPr>
              <w:t>над проектами</w:t>
            </w:r>
            <w:r w:rsidRPr="0041616E">
              <w:rPr>
                <w:b/>
                <w:sz w:val="28"/>
                <w:szCs w:val="28"/>
              </w:rPr>
              <w:t>.</w:t>
            </w:r>
            <w:r w:rsidRPr="002C09D2">
              <w:rPr>
                <w:b/>
                <w:sz w:val="28"/>
                <w:szCs w:val="28"/>
              </w:rPr>
              <w:t>(10ч.)</w:t>
            </w:r>
          </w:p>
          <w:p w:rsidR="00713082" w:rsidRPr="00362F3A" w:rsidRDefault="00713082" w:rsidP="00713082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выбора темы, постановки цели, задач исследования .</w:t>
            </w:r>
          </w:p>
        </w:tc>
        <w:tc>
          <w:tcPr>
            <w:tcW w:w="851" w:type="dxa"/>
            <w:vMerge w:val="restart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308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362F3A" w:rsidRDefault="00713082" w:rsidP="00713082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выдвижения гипотезы.</w:t>
            </w:r>
          </w:p>
        </w:tc>
        <w:tc>
          <w:tcPr>
            <w:tcW w:w="851" w:type="dxa"/>
            <w:vMerge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300"/>
        </w:trPr>
        <w:tc>
          <w:tcPr>
            <w:tcW w:w="425" w:type="dxa"/>
            <w:vMerge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362F3A" w:rsidRDefault="00713082" w:rsidP="00713082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851" w:type="dxa"/>
            <w:vMerge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300"/>
        </w:trPr>
        <w:tc>
          <w:tcPr>
            <w:tcW w:w="425" w:type="dxa"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13082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713082" w:rsidRPr="00B757F6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362F3A" w:rsidRDefault="00713082" w:rsidP="00713082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проведения учебного исследования (проектной работы) с промежуточным  контролем за ходом выполн</w:t>
            </w:r>
            <w:r w:rsidRPr="00362F3A">
              <w:rPr>
                <w:rFonts w:eastAsia="Times New Roman"/>
                <w:sz w:val="28"/>
                <w:szCs w:val="28"/>
              </w:rPr>
              <w:t>е</w:t>
            </w:r>
            <w:r w:rsidRPr="00362F3A">
              <w:rPr>
                <w:rFonts w:eastAsia="Times New Roman"/>
                <w:i/>
                <w:sz w:val="28"/>
                <w:szCs w:val="28"/>
              </w:rPr>
              <w:t>ния и коррекцией результатов.</w:t>
            </w:r>
          </w:p>
        </w:tc>
        <w:tc>
          <w:tcPr>
            <w:tcW w:w="851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300"/>
        </w:trPr>
        <w:tc>
          <w:tcPr>
            <w:tcW w:w="425" w:type="dxa"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13082" w:rsidRPr="00B757F6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713082" w:rsidRPr="00362F3A" w:rsidRDefault="00713082" w:rsidP="00713082"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362F3A">
              <w:rPr>
                <w:rFonts w:eastAsia="Times New Roman"/>
                <w:i/>
                <w:sz w:val="28"/>
                <w:szCs w:val="28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851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13082" w:rsidRPr="0041616E" w:rsidRDefault="00713082" w:rsidP="00B54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  <w:tr w:rsidR="00713082" w:rsidRPr="0041616E" w:rsidTr="00B540A8">
        <w:trPr>
          <w:trHeight w:val="300"/>
        </w:trPr>
        <w:tc>
          <w:tcPr>
            <w:tcW w:w="425" w:type="dxa"/>
            <w:vAlign w:val="center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13082" w:rsidRPr="0041616E" w:rsidRDefault="00713082" w:rsidP="00B540A8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итого</w:t>
            </w:r>
          </w:p>
        </w:tc>
        <w:tc>
          <w:tcPr>
            <w:tcW w:w="851" w:type="dxa"/>
            <w:vAlign w:val="center"/>
          </w:tcPr>
          <w:p w:rsidR="00713082" w:rsidRPr="00D01BDB" w:rsidRDefault="00713082" w:rsidP="00B54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</w:tcPr>
          <w:p w:rsidR="00713082" w:rsidRPr="00D01BDB" w:rsidRDefault="00713082" w:rsidP="00B54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713082" w:rsidRPr="00D01BDB" w:rsidRDefault="00713082" w:rsidP="00B54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713082" w:rsidRPr="0041616E" w:rsidRDefault="00713082" w:rsidP="00B540A8">
            <w:pPr>
              <w:rPr>
                <w:sz w:val="28"/>
                <w:szCs w:val="28"/>
              </w:rPr>
            </w:pPr>
          </w:p>
        </w:tc>
      </w:tr>
    </w:tbl>
    <w:p w:rsidR="00B125E7" w:rsidRDefault="00B125E7" w:rsidP="00D01BDB">
      <w:pPr>
        <w:spacing w:line="360" w:lineRule="auto"/>
        <w:rPr>
          <w:rFonts w:eastAsia="Times New Roman"/>
          <w:b/>
          <w:bCs/>
          <w:sz w:val="28"/>
          <w:szCs w:val="28"/>
          <w:u w:val="single"/>
        </w:rPr>
      </w:pPr>
    </w:p>
    <w:p w:rsidR="007C1059" w:rsidRDefault="007C1059" w:rsidP="000706BA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7C1059" w:rsidRDefault="007C1059" w:rsidP="000706BA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633B44" w:rsidRPr="000706BA" w:rsidRDefault="0007112D" w:rsidP="000706BA">
      <w:pPr>
        <w:spacing w:line="360" w:lineRule="auto"/>
        <w:jc w:val="center"/>
        <w:rPr>
          <w:sz w:val="28"/>
          <w:szCs w:val="28"/>
          <w:u w:val="single"/>
        </w:rPr>
      </w:pPr>
      <w:r w:rsidRPr="000706BA">
        <w:rPr>
          <w:rFonts w:eastAsia="Times New Roman"/>
          <w:b/>
          <w:bCs/>
          <w:sz w:val="28"/>
          <w:szCs w:val="28"/>
          <w:u w:val="single"/>
        </w:rPr>
        <w:lastRenderedPageBreak/>
        <w:t>Содержание курса</w:t>
      </w:r>
    </w:p>
    <w:p w:rsidR="00633B44" w:rsidRPr="00032F1B" w:rsidRDefault="00633B44" w:rsidP="00032F1B">
      <w:pPr>
        <w:spacing w:line="360" w:lineRule="auto"/>
        <w:rPr>
          <w:sz w:val="28"/>
          <w:szCs w:val="28"/>
        </w:rPr>
      </w:pPr>
    </w:p>
    <w:p w:rsidR="00B125E7" w:rsidRPr="00B125E7" w:rsidRDefault="00B125E7" w:rsidP="00B125E7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 w:rsidR="00B125E7" w:rsidRPr="00B125E7" w:rsidRDefault="00B125E7" w:rsidP="00B125E7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125E7" w:rsidRPr="00B125E7" w:rsidRDefault="00B125E7" w:rsidP="00B125E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Введение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Вводное занятие.</w:t>
      </w:r>
      <w:r w:rsidRPr="00B125E7">
        <w:rPr>
          <w:rFonts w:eastAsiaTheme="minorHAnsi"/>
          <w:sz w:val="28"/>
          <w:szCs w:val="28"/>
          <w:lang w:eastAsia="en-US"/>
        </w:rPr>
        <w:t xml:space="preserve"> Знакомство учащихся с новым учебным кур</w:t>
      </w:r>
      <w:r w:rsidR="00CE7C95">
        <w:rPr>
          <w:rFonts w:eastAsiaTheme="minorHAnsi"/>
          <w:sz w:val="28"/>
          <w:szCs w:val="28"/>
          <w:lang w:eastAsia="en-US"/>
        </w:rPr>
        <w:t>сом дополнительного образования.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Место химии в естествознании</w:t>
      </w:r>
      <w:r w:rsidRPr="00B125E7">
        <w:rPr>
          <w:rFonts w:eastAsiaTheme="minorHAnsi"/>
          <w:sz w:val="28"/>
          <w:szCs w:val="28"/>
          <w:lang w:eastAsia="en-US"/>
        </w:rPr>
        <w:t>. Зарождение химии как науки. Связь химии с практической жизнью человека.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</w:t>
      </w:r>
      <w:r w:rsidRPr="00B125E7">
        <w:rPr>
          <w:rFonts w:eastAsiaTheme="minorHAnsi"/>
          <w:sz w:val="28"/>
          <w:szCs w:val="28"/>
          <w:lang w:eastAsia="en-US"/>
        </w:rPr>
        <w:t>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Создание познавательных кроссвордов и других интерактивных упражнений на </w:t>
      </w:r>
      <w:r w:rsidRPr="00B125E7">
        <w:rPr>
          <w:rFonts w:eastAsiaTheme="minorHAnsi"/>
          <w:sz w:val="28"/>
          <w:szCs w:val="28"/>
          <w:lang w:val="en-US" w:eastAsia="en-US"/>
        </w:rPr>
        <w:t>LearningAps</w:t>
      </w:r>
      <w:r w:rsidRPr="00B125E7">
        <w:rPr>
          <w:rFonts w:eastAsiaTheme="minorHAnsi"/>
          <w:sz w:val="28"/>
          <w:szCs w:val="28"/>
          <w:lang w:eastAsia="en-US"/>
        </w:rPr>
        <w:t>.</w:t>
      </w:r>
      <w:r w:rsidRPr="00B125E7">
        <w:rPr>
          <w:rFonts w:eastAsiaTheme="minorHAnsi"/>
          <w:sz w:val="28"/>
          <w:szCs w:val="28"/>
          <w:lang w:val="en-US" w:eastAsia="en-US"/>
        </w:rPr>
        <w:t>org</w:t>
      </w:r>
      <w:r w:rsidRPr="00B125E7">
        <w:rPr>
          <w:rFonts w:eastAsiaTheme="minorHAnsi"/>
          <w:sz w:val="28"/>
          <w:szCs w:val="28"/>
          <w:lang w:eastAsia="en-US"/>
        </w:rPr>
        <w:t xml:space="preserve"> или </w:t>
      </w:r>
      <w:r w:rsidRPr="00B125E7">
        <w:rPr>
          <w:rFonts w:eastAsiaTheme="minorHAnsi"/>
          <w:sz w:val="28"/>
          <w:szCs w:val="28"/>
          <w:lang w:val="en-US" w:eastAsia="en-US"/>
        </w:rPr>
        <w:t>MyTest</w:t>
      </w:r>
      <w:r w:rsidRPr="00B125E7">
        <w:rPr>
          <w:rFonts w:eastAsiaTheme="minorHAnsi"/>
          <w:sz w:val="28"/>
          <w:szCs w:val="28"/>
          <w:lang w:eastAsia="en-US"/>
        </w:rPr>
        <w:t>.</w:t>
      </w:r>
    </w:p>
    <w:p w:rsidR="00B125E7" w:rsidRPr="00B125E7" w:rsidRDefault="00B125E7" w:rsidP="00B125E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Экспериментальные основы химии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Вещества. Приемы обращения с веществами</w:t>
      </w:r>
      <w:r w:rsidRPr="00B125E7">
        <w:rPr>
          <w:rFonts w:eastAsiaTheme="minorHAnsi"/>
          <w:sz w:val="28"/>
          <w:szCs w:val="28"/>
          <w:lang w:eastAsia="en-US"/>
        </w:rPr>
        <w:t xml:space="preserve">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</w:t>
      </w:r>
      <w:r w:rsidRPr="00B125E7">
        <w:rPr>
          <w:rFonts w:eastAsiaTheme="minorHAnsi"/>
          <w:sz w:val="28"/>
          <w:szCs w:val="28"/>
          <w:lang w:eastAsia="en-US"/>
        </w:rPr>
        <w:lastRenderedPageBreak/>
        <w:t xml:space="preserve">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Тест</w:t>
      </w:r>
      <w:r w:rsidRPr="00B125E7">
        <w:rPr>
          <w:rFonts w:eastAsiaTheme="minorHAnsi"/>
          <w:sz w:val="28"/>
          <w:szCs w:val="28"/>
          <w:lang w:eastAsia="en-US"/>
        </w:rPr>
        <w:t xml:space="preserve"> на основе заданий из открытого банка ФИПИ (раздел «Методы познания»)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Правила безопасной работы при проведении эксперимента. Техника лабораторных работ</w:t>
      </w:r>
      <w:r w:rsidRPr="00B125E7">
        <w:rPr>
          <w:rFonts w:eastAsiaTheme="minorHAnsi"/>
          <w:sz w:val="28"/>
          <w:szCs w:val="28"/>
          <w:lang w:eastAsia="en-US"/>
        </w:rPr>
        <w:t>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(выпаривательные чашки, тигли, ступки, шпатели) и др.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Нагревательные приборы.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Изучение спиртовки: составные части и их функция.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Использование тиглей при прокаливании веществ. Назначение операции прокаливания.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Изучение пламени. Рисунок пламени.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Сборка прибора для выпаривания соли (кольцо на штатив, выпаривательная чашка, водный раствор соли,  спиртовка). Рисунок прибора при помощи трафарета. 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</w:rPr>
        <w:t>Чистые вещества, особо чистые вещества. Примеси. Смеси.</w:t>
      </w:r>
      <w:r w:rsidRPr="00B125E7">
        <w:rPr>
          <w:rFonts w:eastAsiaTheme="minorHAnsi"/>
          <w:sz w:val="28"/>
          <w:szCs w:val="28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</w:rPr>
      </w:pPr>
      <w:r w:rsidRPr="00B125E7">
        <w:rPr>
          <w:rFonts w:eastAsiaTheme="minorHAnsi"/>
          <w:i/>
          <w:sz w:val="28"/>
          <w:szCs w:val="28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 w:rsidRPr="00B125E7">
        <w:rPr>
          <w:rFonts w:eastAsiaTheme="minorHAnsi"/>
          <w:sz w:val="28"/>
          <w:szCs w:val="28"/>
        </w:rPr>
        <w:t>1 вариант: смесь речного песка и сахара.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 w:rsidRPr="00B125E7">
        <w:rPr>
          <w:rFonts w:eastAsiaTheme="minorHAnsi"/>
          <w:sz w:val="28"/>
          <w:szCs w:val="28"/>
        </w:rPr>
        <w:t>2 вариант: смесь речного песка и поваренной соли.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 w:rsidRPr="00B125E7">
        <w:rPr>
          <w:rFonts w:eastAsiaTheme="minorHAnsi"/>
          <w:sz w:val="28"/>
          <w:szCs w:val="28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 покрылись коричневой массой), на важность условий проведения эксперимента, в данном случае на своевременное прекращение нагрева.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Методы познания в естествознании.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Наблюдение. Эксперимент. Моделирование.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ae"/>
        <w:tblW w:w="0" w:type="auto"/>
        <w:tblInd w:w="810" w:type="dxa"/>
        <w:tblLook w:val="04A0"/>
      </w:tblPr>
      <w:tblGrid>
        <w:gridCol w:w="3342"/>
        <w:gridCol w:w="2851"/>
        <w:gridCol w:w="2851"/>
      </w:tblGrid>
      <w:tr w:rsidR="00B125E7" w:rsidRPr="00B125E7" w:rsidTr="00D01BDB">
        <w:tc>
          <w:tcPr>
            <w:tcW w:w="3342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851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Как выполняли</w:t>
            </w:r>
          </w:p>
        </w:tc>
        <w:tc>
          <w:tcPr>
            <w:tcW w:w="2851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наблюдали</w:t>
            </w:r>
          </w:p>
        </w:tc>
      </w:tr>
      <w:tr w:rsidR="00B125E7" w:rsidRPr="00B125E7" w:rsidTr="00D01BDB">
        <w:tc>
          <w:tcPr>
            <w:tcW w:w="3342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Вода. Растворы. Морская и пресная вода. Биологические жидкости</w:t>
      </w:r>
      <w:r w:rsidRPr="00B125E7">
        <w:rPr>
          <w:rFonts w:eastAsiaTheme="minorHAnsi"/>
          <w:sz w:val="28"/>
          <w:szCs w:val="28"/>
          <w:lang w:eastAsia="en-US"/>
        </w:rPr>
        <w:t xml:space="preserve"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Style w:val="ae"/>
        <w:tblW w:w="0" w:type="auto"/>
        <w:tblInd w:w="810" w:type="dxa"/>
        <w:tblLook w:val="04A0"/>
      </w:tblPr>
      <w:tblGrid>
        <w:gridCol w:w="4927"/>
        <w:gridCol w:w="4927"/>
      </w:tblGrid>
      <w:tr w:rsidR="00B125E7" w:rsidRPr="00B125E7" w:rsidTr="00D01BDB">
        <w:tc>
          <w:tcPr>
            <w:tcW w:w="492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раствора</w:t>
            </w:r>
          </w:p>
        </w:tc>
        <w:tc>
          <w:tcPr>
            <w:tcW w:w="492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 (загорается лампочка или нет)</w:t>
            </w:r>
          </w:p>
        </w:tc>
      </w:tr>
      <w:tr w:rsidR="00B125E7" w:rsidRPr="00B125E7" w:rsidTr="00D01BDB">
        <w:tc>
          <w:tcPr>
            <w:tcW w:w="492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Как распознать: в каком стакане – дистиллированная вода и раствор сахара. Должны предложить два способа: органолептический и выпаривание.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Массовая доля растворенного вещества, или процентная концентрация вещества в растворе.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Взвешивание. Разновесы. Навеска. Мерная посуда (мерные стаканы, колбы, цилиндры).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Приготовление растворов поваренной соли заданной концентрации.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Cs/>
          <w:sz w:val="28"/>
          <w:szCs w:val="28"/>
        </w:rPr>
        <w:t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т.зр. вкуса, фиксации наблюдаемых эффектов, расчетов или выполнения «на глазок», экспериментальной культуры.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Насыщенные и пересыщенные растворы.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Методика выращивания кристаллов.</w:t>
      </w:r>
      <w:r w:rsidRPr="00B125E7">
        <w:rPr>
          <w:rFonts w:eastAsiaTheme="minorHAnsi"/>
          <w:sz w:val="28"/>
          <w:szCs w:val="28"/>
          <w:lang w:eastAsia="en-US"/>
        </w:rPr>
        <w:t xml:space="preserve"> Монокристалл. Кристаллические друзы. Что такое «затравка».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Демонстрация пересыщенного раствора ацетата натрия.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иодированной соли: есть ли разница. Почему для выращивания кристаллов каменная соль лучше, чем иодированная.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 w:rsidR="00B125E7" w:rsidRPr="00285A4F" w:rsidRDefault="00B125E7" w:rsidP="00285A4F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Знакомимся с миром наночастиц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Моделирование.</w:t>
      </w:r>
      <w:r w:rsidRPr="00B125E7">
        <w:rPr>
          <w:rFonts w:eastAsiaTheme="minorHAnsi"/>
          <w:sz w:val="28"/>
          <w:szCs w:val="28"/>
          <w:lang w:eastAsia="en-US"/>
        </w:rPr>
        <w:t xml:space="preserve">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lastRenderedPageBreak/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Изготовление моделей молекул из подручных средств. Работа воображения.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b/>
          <w:i/>
          <w:sz w:val="28"/>
          <w:szCs w:val="28"/>
        </w:rPr>
      </w:pPr>
      <w:r w:rsidRPr="00B125E7">
        <w:rPr>
          <w:rFonts w:eastAsia="Times New Roman"/>
          <w:b/>
          <w:i/>
          <w:sz w:val="28"/>
          <w:szCs w:val="28"/>
        </w:rPr>
        <w:t>Строение вещества. Размеры частиц. Наночастицы.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1.</w:t>
      </w:r>
      <w:r w:rsidRPr="00B125E7">
        <w:rPr>
          <w:rFonts w:eastAsiaTheme="minorHAnsi"/>
          <w:sz w:val="28"/>
          <w:szCs w:val="28"/>
          <w:lang w:eastAsia="en-US"/>
        </w:rPr>
        <w:t xml:space="preserve">  Как узнать примерные размеры витаминного драже «Ундевит», «Ревит», упаковки которых расположены у вас на столах, не открывая баночек.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2.</w:t>
      </w:r>
      <w:r w:rsidRPr="00B125E7">
        <w:rPr>
          <w:rFonts w:eastAsiaTheme="minorHAnsi"/>
          <w:sz w:val="28"/>
          <w:szCs w:val="28"/>
          <w:lang w:eastAsia="en-US"/>
        </w:rPr>
        <w:t xml:space="preserve"> 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Вопрос:</w:t>
      </w:r>
      <w:r w:rsidRPr="00B125E7">
        <w:rPr>
          <w:rFonts w:eastAsiaTheme="minorHAnsi"/>
          <w:sz w:val="28"/>
          <w:szCs w:val="28"/>
          <w:lang w:eastAsia="en-US"/>
        </w:rPr>
        <w:t xml:space="preserve"> Относится ли молекула воды к наночастицам? Почему вирусы называют нанороботами?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Коллоидные системы: почва, глина, природные воды, воздух дым, минералы, хлеб, молоко, масло, кровь…Коллоидные и истинные растворы. </w:t>
      </w:r>
      <w:r w:rsidRPr="00B125E7">
        <w:rPr>
          <w:rFonts w:eastAsiaTheme="minorHAnsi"/>
          <w:sz w:val="28"/>
          <w:szCs w:val="28"/>
          <w:lang w:eastAsia="en-US"/>
        </w:rPr>
        <w:t xml:space="preserve">Оптические свойства: «эффект Тиндаля», «явление искрящихся слоев». Коллоидные частицы и их размеры. </w:t>
      </w:r>
      <w:r w:rsidRPr="00B125E7">
        <w:rPr>
          <w:rFonts w:eastAsiaTheme="minorHAnsi"/>
          <w:i/>
          <w:sz w:val="28"/>
          <w:szCs w:val="28"/>
          <w:lang w:eastAsia="en-US"/>
        </w:rPr>
        <w:t>Экспериментальная задача № 1.</w:t>
      </w:r>
      <w:r w:rsidRPr="00B125E7">
        <w:rPr>
          <w:rFonts w:eastAsiaTheme="minorHAnsi"/>
          <w:sz w:val="28"/>
          <w:szCs w:val="28"/>
          <w:lang w:eastAsia="en-US"/>
        </w:rPr>
        <w:t xml:space="preserve"> 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по-вашему мнению, находится коллоидная система? На чем основывается ваше предположение?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 xml:space="preserve">Экспериментальная  задача № 2. </w:t>
      </w:r>
      <w:r w:rsidRPr="00B125E7">
        <w:rPr>
          <w:rFonts w:eastAsiaTheme="minorHAnsi"/>
          <w:sz w:val="28"/>
          <w:szCs w:val="28"/>
          <w:lang w:eastAsia="en-US"/>
        </w:rPr>
        <w:t xml:space="preserve">Вам выданырастворы ацетата свинца </w:t>
      </w:r>
      <w:r w:rsidRPr="00B125E7">
        <w:rPr>
          <w:rFonts w:eastAsiaTheme="minorHAnsi"/>
          <w:sz w:val="28"/>
          <w:szCs w:val="28"/>
          <w:lang w:val="en-US" w:eastAsia="en-US"/>
        </w:rPr>
        <w:t>Pb</w:t>
      </w:r>
      <w:r w:rsidRPr="00B125E7">
        <w:rPr>
          <w:rFonts w:eastAsiaTheme="minorHAnsi"/>
          <w:sz w:val="28"/>
          <w:szCs w:val="28"/>
          <w:lang w:eastAsia="en-US"/>
        </w:rPr>
        <w:t>(</w:t>
      </w:r>
      <w:r w:rsidRPr="00B125E7">
        <w:rPr>
          <w:rFonts w:eastAsiaTheme="minorHAnsi"/>
          <w:sz w:val="28"/>
          <w:szCs w:val="28"/>
          <w:lang w:val="en-US" w:eastAsia="en-US"/>
        </w:rPr>
        <w:t>CH</w:t>
      </w:r>
      <w:r w:rsidRPr="00B125E7">
        <w:rPr>
          <w:rFonts w:eastAsiaTheme="minorHAnsi"/>
          <w:sz w:val="28"/>
          <w:szCs w:val="28"/>
          <w:vertAlign w:val="subscript"/>
          <w:lang w:eastAsia="en-US"/>
        </w:rPr>
        <w:t>3</w:t>
      </w:r>
      <w:r w:rsidRPr="00B125E7">
        <w:rPr>
          <w:rFonts w:eastAsiaTheme="minorHAnsi"/>
          <w:sz w:val="28"/>
          <w:szCs w:val="28"/>
          <w:lang w:val="en-US" w:eastAsia="en-US"/>
        </w:rPr>
        <w:t>COO</w:t>
      </w:r>
      <w:r w:rsidRPr="00B125E7">
        <w:rPr>
          <w:rFonts w:eastAsiaTheme="minorHAnsi"/>
          <w:sz w:val="28"/>
          <w:szCs w:val="28"/>
          <w:lang w:eastAsia="en-US"/>
        </w:rPr>
        <w:t>)</w:t>
      </w:r>
      <w:r w:rsidRPr="00B125E7">
        <w:rPr>
          <w:rFonts w:eastAsiaTheme="minorHAnsi"/>
          <w:sz w:val="28"/>
          <w:szCs w:val="28"/>
          <w:vertAlign w:val="subscript"/>
          <w:lang w:eastAsia="en-US"/>
        </w:rPr>
        <w:t xml:space="preserve">2 </w:t>
      </w:r>
      <w:r w:rsidRPr="00B125E7">
        <w:rPr>
          <w:rFonts w:eastAsiaTheme="minorHAnsi"/>
          <w:sz w:val="28"/>
          <w:szCs w:val="28"/>
          <w:lang w:eastAsia="en-US"/>
        </w:rPr>
        <w:t xml:space="preserve"> и иодида калия </w:t>
      </w:r>
      <w:r w:rsidRPr="00B125E7">
        <w:rPr>
          <w:rFonts w:eastAsiaTheme="minorHAnsi"/>
          <w:sz w:val="28"/>
          <w:szCs w:val="28"/>
          <w:lang w:val="en-US" w:eastAsia="en-US"/>
        </w:rPr>
        <w:t>KI</w:t>
      </w:r>
      <w:r w:rsidRPr="00B125E7">
        <w:rPr>
          <w:rFonts w:eastAsiaTheme="minorHAnsi"/>
          <w:sz w:val="28"/>
          <w:szCs w:val="28"/>
          <w:lang w:eastAsia="en-US"/>
        </w:rPr>
        <w:t xml:space="preserve">, штатив с пробирками, спиртовая горелка, пробиркодержатель. В пробирку налейте 2 мл раствора </w:t>
      </w:r>
      <w:r w:rsidRPr="00B125E7">
        <w:rPr>
          <w:rFonts w:eastAsiaTheme="minorHAnsi"/>
          <w:sz w:val="28"/>
          <w:szCs w:val="28"/>
          <w:lang w:val="en-US" w:eastAsia="en-US"/>
        </w:rPr>
        <w:t>KI</w:t>
      </w:r>
      <w:r w:rsidRPr="00B125E7">
        <w:rPr>
          <w:rFonts w:eastAsiaTheme="minorHAnsi"/>
          <w:sz w:val="28"/>
          <w:szCs w:val="28"/>
          <w:lang w:eastAsia="en-US"/>
        </w:rPr>
        <w:t xml:space="preserve"> (высотой 2 см) и затем прилейте 2 мл раствора </w:t>
      </w:r>
      <w:r w:rsidRPr="00B125E7">
        <w:rPr>
          <w:rFonts w:eastAsiaTheme="minorHAnsi"/>
          <w:sz w:val="28"/>
          <w:szCs w:val="28"/>
          <w:lang w:val="en-US" w:eastAsia="en-US"/>
        </w:rPr>
        <w:t>Pb</w:t>
      </w:r>
      <w:r w:rsidRPr="00B125E7">
        <w:rPr>
          <w:rFonts w:eastAsiaTheme="minorHAnsi"/>
          <w:sz w:val="28"/>
          <w:szCs w:val="28"/>
          <w:lang w:eastAsia="en-US"/>
        </w:rPr>
        <w:t>(</w:t>
      </w:r>
      <w:r w:rsidRPr="00B125E7">
        <w:rPr>
          <w:rFonts w:eastAsiaTheme="minorHAnsi"/>
          <w:sz w:val="28"/>
          <w:szCs w:val="28"/>
          <w:lang w:val="en-US" w:eastAsia="en-US"/>
        </w:rPr>
        <w:t>CH</w:t>
      </w:r>
      <w:r w:rsidRPr="00B125E7">
        <w:rPr>
          <w:rFonts w:eastAsiaTheme="minorHAnsi"/>
          <w:sz w:val="28"/>
          <w:szCs w:val="28"/>
          <w:vertAlign w:val="subscript"/>
          <w:lang w:eastAsia="en-US"/>
        </w:rPr>
        <w:t>3</w:t>
      </w:r>
      <w:r w:rsidRPr="00B125E7">
        <w:rPr>
          <w:rFonts w:eastAsiaTheme="minorHAnsi"/>
          <w:sz w:val="28"/>
          <w:szCs w:val="28"/>
          <w:lang w:val="en-US" w:eastAsia="en-US"/>
        </w:rPr>
        <w:t>COO</w:t>
      </w:r>
      <w:r w:rsidRPr="00B125E7">
        <w:rPr>
          <w:rFonts w:eastAsiaTheme="minorHAnsi"/>
          <w:sz w:val="28"/>
          <w:szCs w:val="28"/>
          <w:lang w:eastAsia="en-US"/>
        </w:rPr>
        <w:t>)</w:t>
      </w:r>
      <w:r w:rsidRPr="00B125E7">
        <w:rPr>
          <w:rFonts w:eastAsiaTheme="minorHAnsi"/>
          <w:sz w:val="28"/>
          <w:szCs w:val="28"/>
          <w:vertAlign w:val="subscript"/>
          <w:lang w:eastAsia="en-US"/>
        </w:rPr>
        <w:t xml:space="preserve">2 </w:t>
      </w:r>
      <w:r w:rsidRPr="00B125E7">
        <w:rPr>
          <w:rFonts w:eastAsiaTheme="minorHAnsi"/>
          <w:sz w:val="28"/>
          <w:szCs w:val="28"/>
          <w:lang w:eastAsia="en-US"/>
        </w:rPr>
        <w:t>. 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 xml:space="preserve">Итак, вы только что обнаружили различие между истинными растворами и коллоидными растворами. В последних вы наблюдали  проявление оптических эффектов: «эффект Тиндаля» (эксп. зад. №1) и «явление искрящихся слоев» (эксп. зад.№2).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Вопрос: Как доказать, что мыльный раствор является коллоидной системой? (По рассеянию света в растворе  -конус Тиндаля).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Что происходит если в мыльный раствор добавить поваренную соль? (Прозрачный прежде раствор резко мутнеет, образуются крупные хлопья). Знакомство с явлениями коагуляции и высаливания.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1.</w:t>
      </w:r>
      <w:r w:rsidRPr="00B125E7">
        <w:rPr>
          <w:rFonts w:eastAsiaTheme="minorHAnsi"/>
          <w:sz w:val="28"/>
          <w:szCs w:val="28"/>
          <w:lang w:eastAsia="en-US"/>
        </w:rPr>
        <w:t xml:space="preserve">Два ученика приготовили смесь из растительного масла и воды: добавив половину чайной ложки масла в 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(Правы оба ученика. Все зависит от особенностей приготовления смеси. Если просто размешать масло в воде, то конус Тиндаля не наблюдается. 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Theme="minorHAnsi"/>
          <w:sz w:val="28"/>
          <w:szCs w:val="28"/>
          <w:lang w:eastAsia="en-US"/>
        </w:rPr>
        <w:t>Вывод: коллоидные растворы можно обнаружить по оптическому тесту «эффект Тиндаля», который обнаруживается, если коллоидные частицы не превышают диапазон наноразмеров.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b/>
          <w:i/>
          <w:sz w:val="28"/>
          <w:szCs w:val="28"/>
        </w:rPr>
        <w:t>Методы и средства эмпирического исследования</w:t>
      </w:r>
      <w:r w:rsidRPr="00B125E7">
        <w:rPr>
          <w:rFonts w:eastAsia="Times New Roman"/>
          <w:sz w:val="28"/>
          <w:szCs w:val="28"/>
        </w:rPr>
        <w:t>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t>1. Наблюдение. 2. Эксперимент. 3. Измерение. 4. Сравнение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lastRenderedPageBreak/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i/>
          <w:color w:val="000000"/>
          <w:sz w:val="28"/>
          <w:szCs w:val="28"/>
        </w:rPr>
        <w:t>Проектная задача № 1.</w:t>
      </w:r>
      <w:r w:rsidRPr="00B125E7">
        <w:rPr>
          <w:rFonts w:eastAsia="Times New Roman"/>
          <w:color w:val="000000"/>
          <w:sz w:val="28"/>
          <w:szCs w:val="28"/>
        </w:rPr>
        <w:t xml:space="preserve"> Найдите, чему равна плотность алюминиевой фольги и медной или стальной болванки неправильной формы, которые лежат на ваших столах. Идет обсуждение.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t>Должны предложить план решения этой задачи, определить какие необходимы измерительные приборы для решения этой задачи.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color w:val="000000"/>
          <w:sz w:val="28"/>
          <w:szCs w:val="28"/>
        </w:rPr>
        <w:t>Сравнить найденное значение плотности алюминия, меди или стали  со справочной величиной.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125E7">
        <w:rPr>
          <w:rFonts w:eastAsia="Times New Roman"/>
          <w:b/>
          <w:i/>
          <w:color w:val="000000"/>
          <w:sz w:val="28"/>
          <w:szCs w:val="28"/>
        </w:rPr>
        <w:t>Как степень измельченности влияет на общую площадь соприкасающихся частиц.</w:t>
      </w:r>
      <w:r w:rsidRPr="00B125E7">
        <w:rPr>
          <w:rFonts w:eastAsia="Times New Roman"/>
          <w:color w:val="000000"/>
          <w:sz w:val="28"/>
          <w:szCs w:val="28"/>
        </w:rPr>
        <w:t xml:space="preserve"> Объемные взрывы на мукомольном заводе, древесно-стружечном предприятии.Почему нельзя использовать бензин для розжига дров. </w:t>
      </w:r>
      <w:r w:rsidRPr="00B125E7">
        <w:rPr>
          <w:rFonts w:eastAsiaTheme="minorHAnsi"/>
          <w:sz w:val="28"/>
          <w:szCs w:val="28"/>
          <w:lang w:eastAsia="en-US"/>
        </w:rPr>
        <w:t xml:space="preserve">Вспомнить «что такое площадь», «единицы измерения площади».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1</w:t>
      </w:r>
      <w:r w:rsidRPr="00B125E7">
        <w:rPr>
          <w:rFonts w:eastAsiaTheme="minorHAnsi"/>
          <w:sz w:val="28"/>
          <w:szCs w:val="28"/>
          <w:lang w:eastAsia="en-US"/>
        </w:rPr>
        <w:t>. У вас на столах находятся либо кубик Рубика,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 w:rsidR="00B125E7" w:rsidRPr="00285A4F" w:rsidRDefault="00B125E7" w:rsidP="00285A4F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="Times New Roman"/>
          <w:b/>
          <w:i/>
          <w:color w:val="000000"/>
          <w:sz w:val="28"/>
          <w:szCs w:val="28"/>
        </w:rPr>
        <w:t>Нанообъекты и обусловленность их уникальных свойств резким увеличением площади поверхности частиц</w:t>
      </w:r>
      <w:r w:rsidRPr="00B125E7">
        <w:rPr>
          <w:rFonts w:eastAsia="Times New Roman"/>
          <w:color w:val="000000"/>
          <w:sz w:val="28"/>
          <w:szCs w:val="28"/>
        </w:rPr>
        <w:t xml:space="preserve">: наночастицы, нанопленки, </w:t>
      </w:r>
      <w:r w:rsidRPr="00285A4F">
        <w:rPr>
          <w:rFonts w:eastAsia="Times New Roman"/>
          <w:color w:val="000000"/>
          <w:sz w:val="28"/>
          <w:szCs w:val="28"/>
        </w:rPr>
        <w:t xml:space="preserve">нановолокна, нанотрубки, наношарики, дендримеры, цеолиты, квантовые точки.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Проектная задача № 2.</w:t>
      </w:r>
      <w:r w:rsidRPr="00B125E7">
        <w:rPr>
          <w:rFonts w:eastAsiaTheme="minorHAnsi"/>
          <w:sz w:val="28"/>
          <w:szCs w:val="28"/>
          <w:lang w:eastAsia="en-US"/>
        </w:rPr>
        <w:t xml:space="preserve"> Ухо лося имеет длину 12-13 мм, а частица магнетита Fe3O4 – 20 нм. Увеличьте их в 1 миллиард раз. С какими объектами вы теперь будете их сравнивать? Какие физические величины изменяются при изменении линейных размеров?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lastRenderedPageBreak/>
        <w:t>Проектная задача № 3</w:t>
      </w:r>
      <w:r w:rsidRPr="00B125E7">
        <w:rPr>
          <w:rFonts w:eastAsiaTheme="minorHAnsi"/>
          <w:sz w:val="28"/>
          <w:szCs w:val="28"/>
          <w:lang w:eastAsia="en-US"/>
        </w:rPr>
        <w:t xml:space="preserve">. </w:t>
      </w:r>
      <w:r w:rsidRPr="00B125E7">
        <w:rPr>
          <w:rFonts w:eastAsia="Times New Roman"/>
          <w:sz w:val="28"/>
          <w:szCs w:val="28"/>
        </w:rPr>
        <w:t>Сколько листов бумаги А4 войдет в  стакан объемом 100 мл?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Каждой группе выданы листы бумаги А4 и химические стаканы объемом 100 мл.  Каждая группа ищет ответ на этот вопрос.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="Times New Roman"/>
          <w:sz w:val="28"/>
          <w:szCs w:val="28"/>
        </w:rPr>
        <w:t xml:space="preserve">Предлагаем помощь: сомните листы в комок. Сколько комков бумаги вошло в один стакан? </w:t>
      </w:r>
    </w:p>
    <w:p w:rsidR="00B125E7" w:rsidRPr="00B125E7" w:rsidRDefault="00B125E7" w:rsidP="00B125E7"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 xml:space="preserve">Найдите площадь отдельного листа А4 и площадь поверхности химического стакана. Найдите суммарную площадь комков бумаги, находящихся в стакане? </w:t>
      </w:r>
    </w:p>
    <w:p w:rsidR="00B125E7" w:rsidRPr="00B125E7" w:rsidRDefault="00B125E7" w:rsidP="00B125E7"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Делают вывод: она оказалась значительно больше площади поверхности стакана.</w:t>
      </w:r>
    </w:p>
    <w:p w:rsidR="00B125E7" w:rsidRPr="00B125E7" w:rsidRDefault="00B125E7" w:rsidP="00B125E7"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Каким образом мы увеличили суммарную площадь поверхности бумаги? (Уменьшением объема одного листа)</w:t>
      </w:r>
    </w:p>
    <w:p w:rsidR="00B125E7" w:rsidRPr="00285A4F" w:rsidRDefault="00B125E7" w:rsidP="00285A4F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Нанообъекты и </w:t>
      </w:r>
      <w:r w:rsidRPr="00B125E7">
        <w:rPr>
          <w:rFonts w:eastAsia="Times New Roman"/>
          <w:b/>
          <w:i/>
          <w:color w:val="000000"/>
          <w:sz w:val="28"/>
          <w:szCs w:val="28"/>
        </w:rPr>
        <w:t xml:space="preserve">обусловленность их уникальных свойств резким </w:t>
      </w:r>
      <w:r w:rsidRPr="00285A4F">
        <w:rPr>
          <w:rFonts w:eastAsia="Times New Roman"/>
          <w:b/>
          <w:i/>
          <w:color w:val="000000"/>
          <w:sz w:val="28"/>
          <w:szCs w:val="28"/>
        </w:rPr>
        <w:t>увеличением площади поверхности частиц</w:t>
      </w:r>
      <w:r w:rsidRPr="00285A4F">
        <w:rPr>
          <w:rFonts w:eastAsiaTheme="minorHAnsi"/>
          <w:sz w:val="28"/>
          <w:szCs w:val="28"/>
          <w:lang w:eastAsia="en-US"/>
        </w:rPr>
        <w:t>: наночастицы, нанопленки, нановолокна, нанотрубки, наношарики, дендримеры, цеолиты, квантовые  точки</w:t>
      </w:r>
      <w:r w:rsidR="00285A4F">
        <w:rPr>
          <w:rFonts w:eastAsiaTheme="minorHAnsi"/>
          <w:sz w:val="28"/>
          <w:szCs w:val="28"/>
          <w:lang w:eastAsia="en-US"/>
        </w:rPr>
        <w:t>.</w:t>
      </w:r>
    </w:p>
    <w:p w:rsidR="00B125E7" w:rsidRPr="00B125E7" w:rsidRDefault="00B125E7" w:rsidP="00B125E7"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>Проектная задача № 4.</w:t>
      </w:r>
      <w:r w:rsidRPr="00B125E7">
        <w:rPr>
          <w:rFonts w:eastAsia="Times New Roman"/>
          <w:sz w:val="28"/>
          <w:szCs w:val="28"/>
        </w:rPr>
        <w:t xml:space="preserve">Найдите площадь своей черепной коробки и сравните ее с площадью поверхности больших полушарий и черепной коробки, если </w:t>
      </w:r>
      <w:r w:rsidRPr="00B125E7">
        <w:rPr>
          <w:rFonts w:eastAsia="Times New Roman"/>
          <w:sz w:val="28"/>
          <w:szCs w:val="28"/>
          <w:lang w:val="en-US"/>
        </w:rPr>
        <w:t>S</w:t>
      </w:r>
      <w:r w:rsidRPr="00B125E7">
        <w:rPr>
          <w:rFonts w:eastAsia="Times New Roman"/>
          <w:sz w:val="28"/>
          <w:szCs w:val="28"/>
        </w:rPr>
        <w:t>(кора б.п.) = 2500 см</w:t>
      </w:r>
      <w:r w:rsidRPr="00B125E7">
        <w:rPr>
          <w:rFonts w:eastAsia="Times New Roman"/>
          <w:sz w:val="28"/>
          <w:szCs w:val="28"/>
          <w:vertAlign w:val="superscript"/>
        </w:rPr>
        <w:t>2</w:t>
      </w:r>
      <w:r w:rsidRPr="00B125E7">
        <w:rPr>
          <w:rFonts w:eastAsia="Times New Roman"/>
          <w:sz w:val="28"/>
          <w:szCs w:val="28"/>
        </w:rPr>
        <w:t xml:space="preserve"> . </w:t>
      </w:r>
      <w:r w:rsidRPr="00B125E7">
        <w:rPr>
          <w:rFonts w:eastAsia="Times New Roman"/>
          <w:sz w:val="28"/>
          <w:szCs w:val="28"/>
          <w:lang w:val="en-US"/>
        </w:rPr>
        <w:t>S</w:t>
      </w:r>
      <w:r w:rsidRPr="00B125E7">
        <w:rPr>
          <w:rFonts w:eastAsia="Times New Roman"/>
          <w:sz w:val="28"/>
          <w:szCs w:val="28"/>
        </w:rPr>
        <w:t>(ч.к)=4π</w:t>
      </w:r>
      <w:r w:rsidRPr="00B125E7">
        <w:rPr>
          <w:rFonts w:eastAsia="Times New Roman"/>
          <w:sz w:val="28"/>
          <w:szCs w:val="28"/>
          <w:lang w:val="en-US"/>
        </w:rPr>
        <w:t>r</w:t>
      </w:r>
      <w:r w:rsidRPr="00B125E7">
        <w:rPr>
          <w:rFonts w:eastAsia="Times New Roman"/>
          <w:sz w:val="28"/>
          <w:szCs w:val="28"/>
          <w:vertAlign w:val="superscript"/>
        </w:rPr>
        <w:t>2</w:t>
      </w:r>
      <w:r w:rsidRPr="00B125E7">
        <w:rPr>
          <w:rFonts w:eastAsia="Times New Roman"/>
          <w:sz w:val="28"/>
          <w:szCs w:val="28"/>
        </w:rPr>
        <w:t xml:space="preserve">/2, где </w:t>
      </w:r>
      <w:r w:rsidRPr="00B125E7">
        <w:rPr>
          <w:rFonts w:eastAsia="Times New Roman"/>
          <w:sz w:val="28"/>
          <w:szCs w:val="28"/>
          <w:lang w:val="en-US"/>
        </w:rPr>
        <w:t>r</w:t>
      </w:r>
      <w:r w:rsidRPr="00B125E7">
        <w:rPr>
          <w:rFonts w:eastAsia="Times New Roman"/>
          <w:sz w:val="28"/>
          <w:szCs w:val="28"/>
        </w:rPr>
        <w:t>=</w:t>
      </w:r>
      <w:r w:rsidRPr="00B125E7">
        <w:rPr>
          <w:rFonts w:eastAsia="Times New Roman"/>
          <w:sz w:val="28"/>
          <w:szCs w:val="28"/>
          <w:lang w:val="en-US"/>
        </w:rPr>
        <w:t>C</w:t>
      </w:r>
      <w:r w:rsidRPr="00B125E7">
        <w:rPr>
          <w:rFonts w:eastAsia="Times New Roman"/>
          <w:sz w:val="28"/>
          <w:szCs w:val="28"/>
        </w:rPr>
        <w:t>/2</w:t>
      </w:r>
      <w:r w:rsidRPr="00B125E7">
        <w:rPr>
          <w:rFonts w:eastAsia="Times New Roman"/>
          <w:sz w:val="28"/>
          <w:szCs w:val="28"/>
          <w:lang w:val="en-US"/>
        </w:rPr>
        <w:t>π</w:t>
      </w:r>
      <w:r w:rsidRPr="00B125E7">
        <w:rPr>
          <w:rFonts w:eastAsia="Times New Roman"/>
          <w:sz w:val="28"/>
          <w:szCs w:val="28"/>
        </w:rPr>
        <w:t>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Объяснение: большая площадь больших полушарий объясняется наличием многочисленных складок.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Экспериментальная задача</w:t>
      </w:r>
      <w:r w:rsidRPr="00B125E7">
        <w:rPr>
          <w:rFonts w:eastAsiaTheme="minorHAnsi"/>
          <w:sz w:val="28"/>
          <w:szCs w:val="28"/>
          <w:lang w:eastAsia="en-US"/>
        </w:rPr>
        <w:t xml:space="preserve">.  На столах находятся  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 w:rsidRPr="00B125E7">
        <w:rPr>
          <w:rFonts w:eastAsiaTheme="minorHAnsi"/>
          <w:sz w:val="28"/>
          <w:szCs w:val="28"/>
          <w:lang w:eastAsia="en-US"/>
        </w:rPr>
        <w:t>Опишите, что вы наблюдаете в каждой из пробирок.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Знакомство с электрохимическим рядом напряжений металлов.</w:t>
      </w:r>
    </w:p>
    <w:tbl>
      <w:tblPr>
        <w:tblStyle w:val="ae"/>
        <w:tblW w:w="0" w:type="auto"/>
        <w:tblInd w:w="810" w:type="dxa"/>
        <w:tblLook w:val="04A0"/>
      </w:tblPr>
      <w:tblGrid>
        <w:gridCol w:w="2567"/>
        <w:gridCol w:w="2159"/>
        <w:gridCol w:w="2159"/>
        <w:gridCol w:w="2159"/>
      </w:tblGrid>
      <w:tr w:rsidR="00B125E7" w:rsidRPr="00B125E7" w:rsidTr="00D01BDB">
        <w:tc>
          <w:tcPr>
            <w:tcW w:w="256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объекта</w:t>
            </w: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металла, из которого сделан объект</w:t>
            </w: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Левее или правее относительно Н</w:t>
            </w:r>
            <w:r w:rsidRPr="00B125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 xml:space="preserve"> в эл/хим ряду</w:t>
            </w:r>
          </w:p>
        </w:tc>
      </w:tr>
      <w:tr w:rsidR="00B125E7" w:rsidRPr="00B125E7" w:rsidTr="00D01BDB">
        <w:tc>
          <w:tcPr>
            <w:tcW w:w="256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Вывод: с кислотой взаимодействуют металлы: ……….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         с кислотой не взаимодействуют металлы: ……..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- Задание по учебнику М.А. Ахметова: ознакомьтесь с текстом на  с. 13.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- С каким вы столкнулись противоречием?  Медь и серебро в наносостояниях способны взаимодействовать с кислотами. Увеличение площади поверхности реагирующих частиц влияет не только на скорость реакции (объемные взрывы), но и на характер химических свойств.</w:t>
      </w:r>
    </w:p>
    <w:p w:rsidR="00B125E7" w:rsidRPr="00B125E7" w:rsidRDefault="00B125E7" w:rsidP="00285A4F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</w:t>
      </w:r>
      <w:r w:rsidR="00285A4F">
        <w:rPr>
          <w:rFonts w:eastAsiaTheme="minorHAnsi"/>
          <w:sz w:val="28"/>
          <w:szCs w:val="28"/>
          <w:lang w:eastAsia="en-US"/>
        </w:rPr>
        <w:t>В поисках коллоидных растворов»</w:t>
      </w:r>
    </w:p>
    <w:p w:rsidR="00B125E7" w:rsidRPr="00285A4F" w:rsidRDefault="00B125E7" w:rsidP="00285A4F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Химия на страже здоровья.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Йод.  Возгонка йода. Йод из аптеки</w:t>
      </w:r>
      <w:r w:rsidRPr="00B125E7">
        <w:rPr>
          <w:rFonts w:eastAsiaTheme="minorHAnsi"/>
          <w:sz w:val="28"/>
          <w:szCs w:val="28"/>
          <w:lang w:eastAsia="en-US"/>
        </w:rPr>
        <w:t xml:space="preserve">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Изготовление модели молекулы йода.  Электронная, графическая формула йода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«Обнаружение крахмала в продуктах питания».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«Марганцовка». Перманганат калия. </w:t>
      </w:r>
      <w:r w:rsidRPr="00B125E7">
        <w:rPr>
          <w:rFonts w:eastAsiaTheme="minorHAnsi"/>
          <w:sz w:val="28"/>
          <w:szCs w:val="28"/>
          <w:lang w:eastAsia="en-US"/>
        </w:rPr>
        <w:t>Марганец и его степени окисления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lastRenderedPageBreak/>
        <w:t>Практическая часть.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Определение массовой доли кислорода в молекуле перманганата калия.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Расчет относительной плотности кислорода по воздуху.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Сборка прибора для получения кислорода методом вытеснения воздуха.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Эксперимент: сборка прибора для разложения перманганата калия. Качественная реакция на кислород.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Цветные реакции с перманганатом калия (напр., перманганат калия и сульфит натрия, др.)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Перекись водорода. Свойства и применение пероксида водорода</w:t>
      </w:r>
      <w:r w:rsidRPr="00B125E7">
        <w:rPr>
          <w:rFonts w:eastAsiaTheme="minorHAnsi"/>
          <w:sz w:val="28"/>
          <w:szCs w:val="28"/>
          <w:lang w:eastAsia="en-US"/>
        </w:rPr>
        <w:t>. Степень окисления кислорода в молекуле пероксида водорода.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Реакция разложения пероксида водорода. Как провести эксперимент.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Катализаторы. Оксид марганца (</w:t>
      </w:r>
      <w:r w:rsidRPr="00B125E7">
        <w:rPr>
          <w:rFonts w:eastAsiaTheme="minorHAnsi"/>
          <w:sz w:val="28"/>
          <w:szCs w:val="28"/>
          <w:lang w:val="en-US" w:eastAsia="en-US"/>
        </w:rPr>
        <w:t>IV</w:t>
      </w:r>
      <w:r w:rsidRPr="00B125E7">
        <w:rPr>
          <w:rFonts w:eastAsiaTheme="minorHAnsi"/>
          <w:sz w:val="28"/>
          <w:szCs w:val="28"/>
          <w:lang w:eastAsia="en-US"/>
        </w:rPr>
        <w:t xml:space="preserve">), фермент каталаза – катализаторы реакции разложения.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Оксид марганца (</w:t>
      </w:r>
      <w:r w:rsidRPr="00B125E7">
        <w:rPr>
          <w:rFonts w:eastAsiaTheme="minorHAnsi"/>
          <w:sz w:val="28"/>
          <w:szCs w:val="28"/>
          <w:lang w:val="en-US" w:eastAsia="en-US"/>
        </w:rPr>
        <w:t>IV</w:t>
      </w:r>
      <w:r w:rsidRPr="00B125E7">
        <w:rPr>
          <w:rFonts w:eastAsiaTheme="minorHAnsi"/>
          <w:sz w:val="28"/>
          <w:szCs w:val="28"/>
          <w:lang w:eastAsia="en-US"/>
        </w:rPr>
        <w:t xml:space="preserve">): написать формулу вещества и определить степень окисления.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 w:rsidRPr="00B125E7">
        <w:rPr>
          <w:rFonts w:eastAsiaTheme="minorHAnsi"/>
          <w:sz w:val="28"/>
          <w:szCs w:val="28"/>
          <w:lang w:val="en-US" w:eastAsia="en-US"/>
        </w:rPr>
        <w:t>IV</w:t>
      </w:r>
      <w:r w:rsidRPr="00B125E7">
        <w:rPr>
          <w:rFonts w:eastAsiaTheme="minorHAnsi"/>
          <w:sz w:val="28"/>
          <w:szCs w:val="28"/>
          <w:lang w:eastAsia="en-US"/>
        </w:rPr>
        <w:t>) (на кончике шпателя) и свеженатертый картофель (на кончике шпателя).</w:t>
      </w:r>
    </w:p>
    <w:tbl>
      <w:tblPr>
        <w:tblStyle w:val="ae"/>
        <w:tblW w:w="0" w:type="auto"/>
        <w:tblInd w:w="708" w:type="dxa"/>
        <w:tblLook w:val="04A0"/>
      </w:tblPr>
      <w:tblGrid>
        <w:gridCol w:w="2377"/>
        <w:gridCol w:w="3260"/>
        <w:gridCol w:w="3509"/>
      </w:tblGrid>
      <w:tr w:rsidR="00B125E7" w:rsidRPr="00B125E7" w:rsidTr="00D01BDB"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Номер пробирки</w:t>
            </w:r>
          </w:p>
        </w:tc>
        <w:tc>
          <w:tcPr>
            <w:tcW w:w="3260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добавили</w:t>
            </w:r>
          </w:p>
        </w:tc>
        <w:tc>
          <w:tcPr>
            <w:tcW w:w="350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</w:tr>
      <w:tr w:rsidR="00B125E7" w:rsidRPr="00B125E7" w:rsidTr="00D01BDB"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Написать уравнение реакции с обозначениями условий ее протекания.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Происходит ли реакция в первой пробирке? Предложите прибор для получения водорода при разложении пероксида водорода.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Ацетилсалициловая кислота. Аскорбиновая кислота</w:t>
      </w:r>
      <w:r w:rsidRPr="00B125E7">
        <w:rPr>
          <w:rFonts w:eastAsiaTheme="minorHAnsi"/>
          <w:sz w:val="28"/>
          <w:szCs w:val="28"/>
          <w:lang w:eastAsia="en-US"/>
        </w:rPr>
        <w:t xml:space="preserve">. Кислотность среды. рН – индикаторы своими руками.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Style w:val="ae"/>
        <w:tblW w:w="9146" w:type="dxa"/>
        <w:tblInd w:w="708" w:type="dxa"/>
        <w:tblLook w:val="04A0"/>
      </w:tblPr>
      <w:tblGrid>
        <w:gridCol w:w="2377"/>
        <w:gridCol w:w="3260"/>
        <w:gridCol w:w="3509"/>
      </w:tblGrid>
      <w:tr w:rsidR="00B125E7" w:rsidRPr="00B125E7" w:rsidTr="00D01BDB"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3260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350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</w:tr>
      <w:tr w:rsidR="00B125E7" w:rsidRPr="00B125E7" w:rsidTr="00D01BDB"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Фенолфталеин</w:t>
            </w:r>
          </w:p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Лакмус</w:t>
            </w:r>
          </w:p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метилоранж</w:t>
            </w:r>
          </w:p>
        </w:tc>
        <w:tc>
          <w:tcPr>
            <w:tcW w:w="3260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Взаимодействие аскорбиновой кислоты с йодом. Вопрос: для каких целей можно использовать эту реакцию? (для обнаружения аскорбиновой кислоты в продуктах питания). </w:t>
      </w:r>
    </w:p>
    <w:tbl>
      <w:tblPr>
        <w:tblStyle w:val="ae"/>
        <w:tblW w:w="8612" w:type="dxa"/>
        <w:jc w:val="center"/>
        <w:tblLook w:val="04A0"/>
      </w:tblPr>
      <w:tblGrid>
        <w:gridCol w:w="2552"/>
        <w:gridCol w:w="2551"/>
        <w:gridCol w:w="3509"/>
      </w:tblGrid>
      <w:tr w:rsidR="00B125E7" w:rsidRPr="00B125E7" w:rsidTr="00D01BDB">
        <w:trPr>
          <w:jc w:val="center"/>
        </w:trPr>
        <w:tc>
          <w:tcPr>
            <w:tcW w:w="2552" w:type="dxa"/>
          </w:tcPr>
          <w:p w:rsidR="00B125E7" w:rsidRPr="00B125E7" w:rsidRDefault="00B125E7" w:rsidP="00B125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1 реагент аскорбиновая кислота</w:t>
            </w:r>
          </w:p>
        </w:tc>
        <w:tc>
          <w:tcPr>
            <w:tcW w:w="2551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 xml:space="preserve">2 реагент </w:t>
            </w:r>
          </w:p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3509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 при их взаимодействии</w:t>
            </w:r>
          </w:p>
        </w:tc>
      </w:tr>
      <w:tr w:rsidR="00B125E7" w:rsidRPr="00B125E7" w:rsidTr="00D01BDB">
        <w:trPr>
          <w:jc w:val="center"/>
        </w:trPr>
        <w:tc>
          <w:tcPr>
            <w:tcW w:w="2552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  <w:r w:rsidRPr="00B1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свойства:</w:t>
            </w:r>
          </w:p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551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Физические </w:t>
            </w:r>
            <w:r w:rsidRPr="00B12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свойства: ………</w:t>
            </w:r>
          </w:p>
        </w:tc>
        <w:tc>
          <w:tcPr>
            <w:tcW w:w="3509" w:type="dxa"/>
          </w:tcPr>
          <w:p w:rsidR="00B125E7" w:rsidRPr="00B125E7" w:rsidRDefault="00B125E7" w:rsidP="00B12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«Зеленка» или бриллиантовый зеленый</w:t>
      </w:r>
      <w:r w:rsidRPr="00B125E7">
        <w:rPr>
          <w:rFonts w:eastAsiaTheme="minorHAnsi"/>
          <w:sz w:val="28"/>
          <w:szCs w:val="28"/>
          <w:lang w:eastAsia="en-US"/>
        </w:rPr>
        <w:t>. Цвет порошкообразного  бриллиантового зеленого. Практическое значение и получение.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Физические свойства бриллиантового зеленого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r w:rsidRPr="00B125E7">
        <w:rPr>
          <w:rFonts w:eastAsiaTheme="minorHAnsi"/>
          <w:sz w:val="28"/>
          <w:szCs w:val="28"/>
          <w:lang w:val="en-US" w:eastAsia="en-US"/>
        </w:rPr>
        <w:t>NaOH</w:t>
      </w:r>
      <w:r w:rsidRPr="00B125E7">
        <w:rPr>
          <w:rFonts w:eastAsiaTheme="minorHAnsi"/>
          <w:sz w:val="28"/>
          <w:szCs w:val="28"/>
          <w:lang w:eastAsia="en-US"/>
        </w:rPr>
        <w:t xml:space="preserve">. Оформление работы по своему усмотрению. Затем обсудить: как зафиксировали результаты эксперимента (изменение цвета, выпадение осадка).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«Можно ли использовать бриллиантовый зеленый как индикатор кислотности среды»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«Мыло чудесное»</w:t>
      </w:r>
      <w:r w:rsidRPr="00B125E7">
        <w:rPr>
          <w:rFonts w:eastAsiaTheme="minorHAnsi"/>
          <w:sz w:val="28"/>
          <w:szCs w:val="28"/>
          <w:lang w:eastAsia="en-US"/>
        </w:rPr>
        <w:t>: хозяйственное и туалетное, жидкое и твердое.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Действие лакмуса на раствор мыла, раствор стирального порошка    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 Тиндаля.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«Мыловарение»</w:t>
      </w:r>
    </w:p>
    <w:p w:rsidR="00B125E7" w:rsidRPr="00B125E7" w:rsidRDefault="00B125E7" w:rsidP="00B125E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Химия пищи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Сахар, крахмал, целлюлоза – родственники глюкозы.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 xml:space="preserve">Что такое диабет. Гликемический индекс продуктов питания.     Химические подсластители и их коварство. 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Определение продуктов с высоким гликемическим индексом (работа с таблицей).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Определяем подсластители: аспартам, сорбит …. (Работа с этикетками.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Опыт: взаимодействие глюкозы с гидроксидом меди (</w:t>
      </w:r>
      <w:r w:rsidRPr="00B125E7">
        <w:rPr>
          <w:rFonts w:eastAsiaTheme="minorHAnsi"/>
          <w:sz w:val="28"/>
          <w:szCs w:val="28"/>
          <w:lang w:val="en-US" w:eastAsia="en-US"/>
        </w:rPr>
        <w:t>II</w:t>
      </w:r>
      <w:r w:rsidRPr="00B125E7">
        <w:rPr>
          <w:rFonts w:eastAsiaTheme="minorHAnsi"/>
          <w:sz w:val="28"/>
          <w:szCs w:val="28"/>
          <w:lang w:eastAsia="en-US"/>
        </w:rPr>
        <w:t>),  свежеприготовленным.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Исследование изменения содержания глюкозы в крови после   сбалансированного обеда и после употребления фастфуда: кириешков,чипсов, сладких газированных напитков.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Алюминий: великий и ужасный.</w:t>
      </w:r>
      <w:r w:rsidRPr="00B125E7">
        <w:rPr>
          <w:rFonts w:eastAsiaTheme="minorHAnsi"/>
          <w:sz w:val="28"/>
          <w:szCs w:val="28"/>
          <w:lang w:eastAsia="en-US"/>
        </w:rPr>
        <w:t xml:space="preserve"> Почему не следует пользоваться алюминиевой посудой? Соперник кальция.  Остеопороз. Металлы консервной банки.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Проведение химических реакций, характеризующих амфотерные свойства соединений алюминия.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1. Алюминий и соляная кислота.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2. Хлорид алюминия и гидроксид натрия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3. Гидроксид алюминия и соляная кислота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4. Гидроксид алюминия и гидроксид натрия</w:t>
      </w:r>
    </w:p>
    <w:tbl>
      <w:tblPr>
        <w:tblStyle w:val="ae"/>
        <w:tblW w:w="9146" w:type="dxa"/>
        <w:jc w:val="center"/>
        <w:tblLook w:val="04A0"/>
      </w:tblPr>
      <w:tblGrid>
        <w:gridCol w:w="2377"/>
        <w:gridCol w:w="2693"/>
        <w:gridCol w:w="4076"/>
      </w:tblGrid>
      <w:tr w:rsidR="00B125E7" w:rsidRPr="00B125E7" w:rsidTr="00D01BDB">
        <w:trPr>
          <w:jc w:val="center"/>
        </w:trPr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693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  <w:tc>
          <w:tcPr>
            <w:tcW w:w="4076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Уравнение химической реакции</w:t>
            </w:r>
          </w:p>
        </w:tc>
      </w:tr>
      <w:tr w:rsidR="00B125E7" w:rsidRPr="00B125E7" w:rsidTr="00D01BDB">
        <w:trPr>
          <w:jc w:val="center"/>
        </w:trPr>
        <w:tc>
          <w:tcPr>
            <w:tcW w:w="23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Вывод: ………….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Проект «Ее величество – консервная банка: экспериментальное определение металлов».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Уксусная кислота.</w:t>
      </w:r>
      <w:r w:rsidRPr="00B125E7">
        <w:rPr>
          <w:rFonts w:eastAsiaTheme="minorHAnsi"/>
          <w:sz w:val="28"/>
          <w:szCs w:val="28"/>
          <w:lang w:eastAsia="en-US"/>
        </w:rPr>
        <w:t xml:space="preserve">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Составление понятийной схемы: «что я знаю об уксусной кислоте»     (индивидуально, либо в группе).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Расчет концентрации кислоты при ее разбавлении.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Кислотность растворов пищевой соды и уксусной кислоты.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Гашение пищевой соды уксусной кислотой: признаки химической 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реакции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 w:rsidR="00B125E7" w:rsidRPr="00B125E7" w:rsidRDefault="00B125E7" w:rsidP="00B125E7"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Обратить внимание, что выделение газа часто сопровождается </w:t>
      </w:r>
    </w:p>
    <w:p w:rsidR="00B125E7" w:rsidRPr="00B125E7" w:rsidRDefault="00B125E7" w:rsidP="00B125E7"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увеличением объема реакционной смеси.  Какие меры предосторожности </w:t>
      </w:r>
    </w:p>
    <w:p w:rsidR="00B125E7" w:rsidRPr="00B125E7" w:rsidRDefault="00B125E7" w:rsidP="00B125E7"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нужно соблюдать при проведении таких реакций?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«Соленая наша жизнь»</w:t>
      </w:r>
      <w:r w:rsidRPr="00B125E7">
        <w:rPr>
          <w:rFonts w:eastAsiaTheme="minorHAnsi"/>
          <w:sz w:val="28"/>
          <w:szCs w:val="28"/>
          <w:lang w:eastAsia="en-US"/>
        </w:rPr>
        <w:t xml:space="preserve"> (поваренная соль, поташ, глутамат натрия……. глауберова соль, медный купорос……)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>Практическая работа</w:t>
      </w:r>
    </w:p>
    <w:p w:rsidR="00B125E7" w:rsidRPr="00B125E7" w:rsidRDefault="00B125E7" w:rsidP="007C1059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lastRenderedPageBreak/>
        <w:t>Определить: какое из веществ (пищевая сода, каустическая сода, кальцинированная сода) являются солями угольной кислоты.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Опыт 1. Действие индикаторами.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Опыт 2. Действие на растворы пищевой и каустической соды уксусной кислоты     </w:t>
      </w:r>
    </w:p>
    <w:tbl>
      <w:tblPr>
        <w:tblStyle w:val="ae"/>
        <w:tblW w:w="9179" w:type="dxa"/>
        <w:tblInd w:w="1035" w:type="dxa"/>
        <w:tblLook w:val="04A0"/>
      </w:tblPr>
      <w:tblGrid>
        <w:gridCol w:w="2977"/>
        <w:gridCol w:w="2917"/>
        <w:gridCol w:w="3285"/>
      </w:tblGrid>
      <w:tr w:rsidR="00B125E7" w:rsidRPr="00B125E7" w:rsidTr="00D01BDB">
        <w:tc>
          <w:tcPr>
            <w:tcW w:w="29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1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  <w:tc>
          <w:tcPr>
            <w:tcW w:w="3285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E7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</w:tc>
      </w:tr>
      <w:tr w:rsidR="00B125E7" w:rsidRPr="00B125E7" w:rsidTr="00D01BDB">
        <w:tc>
          <w:tcPr>
            <w:tcW w:w="297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125E7" w:rsidRPr="00B125E7" w:rsidRDefault="00B125E7" w:rsidP="00B125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5E7" w:rsidRPr="00B125E7" w:rsidRDefault="00B125E7" w:rsidP="00B125E7">
      <w:pPr>
        <w:spacing w:line="360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      Вывод: ………. 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 w:rsidR="00B125E7" w:rsidRPr="00B125E7" w:rsidRDefault="00B125E7" w:rsidP="00B125E7"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 xml:space="preserve">Обсудить, как доказать опытным путем, что пищевая сода является кислой солью. </w:t>
      </w:r>
    </w:p>
    <w:p w:rsidR="00B125E7" w:rsidRPr="00B125E7" w:rsidRDefault="00B125E7" w:rsidP="00B125E7"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Вред нитратов: миф или правда.</w:t>
      </w:r>
      <w:r w:rsidRPr="00B125E7">
        <w:rPr>
          <w:rFonts w:eastAsiaTheme="minorHAnsi"/>
          <w:sz w:val="28"/>
          <w:szCs w:val="28"/>
          <w:lang w:eastAsia="en-US"/>
        </w:rPr>
        <w:t xml:space="preserve"> Польза нитратов: важнейшие минеральные  удобрения как источник азота. Круговорот азота. Почему венерина  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125E7">
        <w:rPr>
          <w:rFonts w:eastAsiaTheme="minorHAnsi"/>
          <w:i/>
          <w:sz w:val="28"/>
          <w:szCs w:val="28"/>
          <w:lang w:eastAsia="en-US"/>
        </w:rPr>
        <w:t xml:space="preserve">Практическая часть. 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 w:rsidR="00B125E7" w:rsidRPr="00B125E7" w:rsidRDefault="00B125E7" w:rsidP="00B125E7"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Проект «Влияние азотных удобрений на рост саженцев фасоли».</w:t>
      </w:r>
    </w:p>
    <w:p w:rsidR="00B125E7" w:rsidRPr="00B125E7" w:rsidRDefault="00B125E7" w:rsidP="00B125E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Работа над проектами – 5 ч</w:t>
      </w:r>
    </w:p>
    <w:p w:rsidR="00B125E7" w:rsidRPr="00B125E7" w:rsidRDefault="00B125E7" w:rsidP="00B125E7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>Этап выбора темы, постановки цели, задач исследования .</w:t>
      </w:r>
    </w:p>
    <w:p w:rsidR="00B125E7" w:rsidRPr="00B125E7" w:rsidRDefault="00B125E7" w:rsidP="00B125E7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lastRenderedPageBreak/>
        <w:t>Этап выдвижения гипотезы.</w:t>
      </w:r>
    </w:p>
    <w:p w:rsidR="00B125E7" w:rsidRPr="00B125E7" w:rsidRDefault="00B125E7" w:rsidP="00B125E7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 w:rsidR="00B125E7" w:rsidRPr="00B125E7" w:rsidRDefault="00B125E7" w:rsidP="00B125E7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>Этап проведения учебного исследования (проектной работы) с промежуточным  контролем за ходом выполн</w:t>
      </w:r>
      <w:r w:rsidRPr="00B125E7">
        <w:rPr>
          <w:rFonts w:eastAsia="Times New Roman"/>
          <w:sz w:val="28"/>
          <w:szCs w:val="28"/>
        </w:rPr>
        <w:t>е</w:t>
      </w:r>
      <w:r w:rsidRPr="00B125E7">
        <w:rPr>
          <w:rFonts w:eastAsia="Times New Roman"/>
          <w:i/>
          <w:sz w:val="28"/>
          <w:szCs w:val="28"/>
        </w:rPr>
        <w:t>ния и коррекцией результатов.</w:t>
      </w:r>
    </w:p>
    <w:p w:rsidR="00B125E7" w:rsidRPr="007C1059" w:rsidRDefault="00B125E7" w:rsidP="007C1059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i/>
          <w:sz w:val="28"/>
          <w:szCs w:val="28"/>
        </w:rPr>
        <w:t>Этап оформления, представления (защиты) продукта проектной работы</w:t>
      </w: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B125E7" w:rsidRDefault="00B125E7" w:rsidP="00A438E4"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 w:rsidR="00633B44" w:rsidRPr="00B91F03" w:rsidRDefault="00365DF0" w:rsidP="00032F1B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B91F03">
        <w:rPr>
          <w:rFonts w:eastAsia="Times New Roman"/>
          <w:b/>
          <w:bCs/>
          <w:sz w:val="28"/>
          <w:szCs w:val="28"/>
          <w:u w:val="single"/>
        </w:rPr>
        <w:t>Список используемых источников</w:t>
      </w:r>
    </w:p>
    <w:p w:rsidR="00365DF0" w:rsidRPr="00032F1B" w:rsidRDefault="00365DF0" w:rsidP="00032F1B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33B44" w:rsidRPr="00032F1B" w:rsidRDefault="00365DF0" w:rsidP="00B91F03">
      <w:pPr>
        <w:spacing w:line="360" w:lineRule="auto"/>
        <w:ind w:right="-259"/>
        <w:rPr>
          <w:sz w:val="28"/>
          <w:szCs w:val="28"/>
        </w:rPr>
      </w:pPr>
      <w:r w:rsidRPr="00032F1B">
        <w:rPr>
          <w:rFonts w:eastAsia="Times New Roman"/>
          <w:b/>
          <w:bCs/>
          <w:sz w:val="28"/>
          <w:szCs w:val="28"/>
        </w:rPr>
        <w:t>Список  основной  литературы:</w:t>
      </w:r>
    </w:p>
    <w:p w:rsidR="00633B44" w:rsidRPr="00032F1B" w:rsidRDefault="0007112D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Химическая энциклопедия. Т 1. М., 1988 г.</w:t>
      </w:r>
    </w:p>
    <w:p w:rsidR="00365DF0" w:rsidRPr="00032F1B" w:rsidRDefault="0007112D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Кукушкин Ю.Н. «</w:t>
      </w:r>
      <w:r w:rsidR="00122BBC">
        <w:rPr>
          <w:rFonts w:eastAsia="Times New Roman"/>
          <w:sz w:val="28"/>
          <w:szCs w:val="28"/>
        </w:rPr>
        <w:t>Химия вокруг нас</w:t>
      </w:r>
      <w:r w:rsidRPr="00032F1B">
        <w:rPr>
          <w:rFonts w:eastAsia="Times New Roman"/>
          <w:sz w:val="28"/>
          <w:szCs w:val="28"/>
        </w:rPr>
        <w:t>», М. Высшая школа, 20</w:t>
      </w:r>
      <w:r w:rsidR="00365DF0" w:rsidRPr="00032F1B">
        <w:rPr>
          <w:rFonts w:eastAsia="Times New Roman"/>
          <w:sz w:val="28"/>
          <w:szCs w:val="28"/>
        </w:rPr>
        <w:t>18</w:t>
      </w:r>
      <w:r w:rsidRPr="00032F1B">
        <w:rPr>
          <w:rFonts w:eastAsia="Times New Roman"/>
          <w:sz w:val="28"/>
          <w:szCs w:val="28"/>
        </w:rPr>
        <w:t>г..</w:t>
      </w:r>
    </w:p>
    <w:p w:rsidR="00365DF0" w:rsidRPr="00032F1B" w:rsidRDefault="00365DF0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 xml:space="preserve"> В.И. Кузнецов «Химия на пороге нового тысячелетия», «Химия в школе» № 1, 2017.</w:t>
      </w:r>
    </w:p>
    <w:p w:rsidR="00633B44" w:rsidRPr="00B91F03" w:rsidRDefault="00365DF0" w:rsidP="00032F1B"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А.М. Юдин и другие. «Химия для вас». М. «Химия2002.</w:t>
      </w:r>
    </w:p>
    <w:p w:rsidR="00365DF0" w:rsidRPr="00032F1B" w:rsidRDefault="00365DF0" w:rsidP="00032F1B">
      <w:pPr>
        <w:tabs>
          <w:tab w:val="left" w:pos="500"/>
        </w:tabs>
        <w:spacing w:line="360" w:lineRule="auto"/>
        <w:rPr>
          <w:rFonts w:eastAsia="Times New Roman"/>
          <w:b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>Список  литературы  для  учителя:</w:t>
      </w:r>
    </w:p>
    <w:p w:rsidR="00633B44" w:rsidRPr="00032F1B" w:rsidRDefault="00365DF0" w:rsidP="00B125E7"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О.С. Габрие</w:t>
      </w:r>
      <w:r w:rsidR="0007112D" w:rsidRPr="00032F1B">
        <w:rPr>
          <w:rFonts w:eastAsia="Times New Roman"/>
          <w:sz w:val="28"/>
          <w:szCs w:val="28"/>
        </w:rPr>
        <w:t>лян, Г.Г. Лысова «Настольная книга учителя химии». , Дрофа, 20</w:t>
      </w:r>
      <w:r w:rsidRPr="00032F1B">
        <w:rPr>
          <w:rFonts w:eastAsia="Times New Roman"/>
          <w:sz w:val="28"/>
          <w:szCs w:val="28"/>
        </w:rPr>
        <w:t>17</w:t>
      </w:r>
      <w:r w:rsidR="0007112D" w:rsidRPr="00032F1B">
        <w:rPr>
          <w:rFonts w:eastAsia="Times New Roman"/>
          <w:sz w:val="28"/>
          <w:szCs w:val="28"/>
        </w:rPr>
        <w:t>.</w:t>
      </w:r>
    </w:p>
    <w:p w:rsidR="00365DF0" w:rsidRPr="00032F1B" w:rsidRDefault="00365DF0" w:rsidP="00B125E7"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 xml:space="preserve">Аликберова Л.Ю. Занимательная химия. Книга для учащихся, учителей и родителей. М.: АСТ-ПРЕСС, </w:t>
      </w:r>
      <w:r w:rsidR="00217B17">
        <w:rPr>
          <w:rFonts w:eastAsia="Times New Roman"/>
          <w:sz w:val="28"/>
          <w:szCs w:val="28"/>
        </w:rPr>
        <w:t>2017</w:t>
      </w:r>
      <w:r w:rsidRPr="00032F1B">
        <w:rPr>
          <w:rFonts w:eastAsia="Times New Roman"/>
          <w:sz w:val="28"/>
          <w:szCs w:val="28"/>
        </w:rPr>
        <w:t>;</w:t>
      </w:r>
    </w:p>
    <w:p w:rsidR="00633B44" w:rsidRPr="00B91F03" w:rsidRDefault="0007112D" w:rsidP="00B125E7"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К.А. Макаров «Химия и здоровье». М. «Просвещение».2005.</w:t>
      </w:r>
    </w:p>
    <w:p w:rsidR="00365DF0" w:rsidRPr="00032F1B" w:rsidRDefault="0007112D" w:rsidP="00B125E7">
      <w:pPr>
        <w:pStyle w:val="a7"/>
        <w:numPr>
          <w:ilvl w:val="0"/>
          <w:numId w:val="40"/>
        </w:numPr>
        <w:spacing w:line="360" w:lineRule="auto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Ю.Н. Коротышева «Химические салоны красоты». «Химия в школе».    № 1. 2005 г.</w:t>
      </w:r>
    </w:p>
    <w:p w:rsidR="00B125E7" w:rsidRPr="00B125E7" w:rsidRDefault="00365DF0" w:rsidP="00B125E7">
      <w:pPr>
        <w:pStyle w:val="a7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lastRenderedPageBreak/>
        <w:t>Скурихин И.М., Нечаев А.П. Все о пище с точки зрения химика. Справ. издание. М.:Высшая шк</w:t>
      </w:r>
      <w:r w:rsidR="00B125E7">
        <w:rPr>
          <w:rFonts w:eastAsia="Times New Roman"/>
          <w:sz w:val="28"/>
          <w:szCs w:val="28"/>
        </w:rPr>
        <w:t>ола, 2009</w:t>
      </w:r>
    </w:p>
    <w:p w:rsidR="00B125E7" w:rsidRPr="00B125E7" w:rsidRDefault="00B125E7" w:rsidP="00B125E7">
      <w:pPr>
        <w:pStyle w:val="a7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Ахметов М. А., Зорова Е.Ю. Обучение химии как процесс развития</w:t>
      </w:r>
    </w:p>
    <w:p w:rsidR="00B125E7" w:rsidRDefault="00B125E7" w:rsidP="00B125E7">
      <w:pPr>
        <w:pStyle w:val="a7"/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познавательных стратегий учащихся [Текст]/ Ахметов М. А., Зорова Е.Ю.// Наука</w:t>
      </w:r>
      <w:r>
        <w:rPr>
          <w:rFonts w:eastAsia="Times New Roman"/>
          <w:sz w:val="28"/>
          <w:szCs w:val="28"/>
        </w:rPr>
        <w:t xml:space="preserve"> и школа.- 2015.- № 2.- С.81-87</w:t>
      </w:r>
    </w:p>
    <w:p w:rsid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Лазарев В. С. Проектная деятельность в школе: неиспользуемые возможности  [Текст]/ Лазарев В. С. //Вопросы образования. – 2015.- № 3.-С. 292-307.</w:t>
      </w:r>
    </w:p>
    <w:p w:rsid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 xml:space="preserve">Воронцов А. Проектная задача [Электронный ресурс] / Воронцов А. - Журнал «Начальная школа».- 2007.- № 6. – Режим доступа: </w:t>
      </w:r>
      <w:hyperlink r:id="rId10" w:history="1">
        <w:r w:rsidRPr="002452C1">
          <w:rPr>
            <w:rStyle w:val="a3"/>
            <w:rFonts w:eastAsia="Times New Roman"/>
            <w:sz w:val="28"/>
            <w:szCs w:val="28"/>
          </w:rPr>
          <w:t>http://nsc.1september.ru/article.php?id=200700608</w:t>
        </w:r>
      </w:hyperlink>
    </w:p>
    <w:p w:rsid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Введение в нанотехнологии. Химия [Текст]/ учебное пособие для учащихся 10 – 11 классов/ под редакцией  Ахметова М.А. - СПб: образовательный центр «Участие», Образовательные проекты, 2011 – 108 с. (серия Наношкола)</w:t>
      </w:r>
    </w:p>
    <w:p w:rsid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rFonts w:eastAsia="Times New Roman"/>
          <w:sz w:val="28"/>
          <w:szCs w:val="28"/>
        </w:rPr>
        <w:t>Габриелян О.С., Остроумов И.Г. Пропедевтический курс «Старт в химию»/ Габриелян О.С.- Журнал «Химия в школе».- 2005.- № 8.- С. 19-26</w:t>
      </w:r>
    </w:p>
    <w:p w:rsidR="00B125E7" w:rsidRPr="00B125E7" w:rsidRDefault="00B125E7" w:rsidP="00B125E7"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B125E7">
        <w:rPr>
          <w:sz w:val="28"/>
          <w:szCs w:val="28"/>
        </w:rPr>
        <w:t>Голуб Г.Б., Перелыгина Е.А., Чуракова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 – 224 с.</w:t>
      </w:r>
    </w:p>
    <w:p w:rsidR="00365DF0" w:rsidRPr="00032F1B" w:rsidRDefault="00365DF0" w:rsidP="00032F1B">
      <w:pPr>
        <w:tabs>
          <w:tab w:val="left" w:pos="500"/>
        </w:tabs>
        <w:spacing w:line="360" w:lineRule="auto"/>
        <w:rPr>
          <w:rFonts w:eastAsia="Times New Roman"/>
          <w:b/>
          <w:sz w:val="28"/>
          <w:szCs w:val="28"/>
        </w:rPr>
      </w:pPr>
      <w:r w:rsidRPr="00032F1B">
        <w:rPr>
          <w:rFonts w:eastAsia="Times New Roman"/>
          <w:b/>
          <w:sz w:val="28"/>
          <w:szCs w:val="28"/>
        </w:rPr>
        <w:t>Список  литературы  для  обучающихся:</w:t>
      </w:r>
    </w:p>
    <w:p w:rsidR="00365DF0" w:rsidRPr="00032F1B" w:rsidRDefault="00365DF0" w:rsidP="00032F1B">
      <w:pPr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В.А. Войтович «Химия в быту». М. «Знание». 2000.</w:t>
      </w:r>
    </w:p>
    <w:p w:rsidR="00633B44" w:rsidRPr="00032F1B" w:rsidRDefault="0007112D" w:rsidP="00032F1B"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«Энциклопедический словарь юного химика» М. «Педагогика», 2002.</w:t>
      </w:r>
    </w:p>
    <w:p w:rsidR="00633B44" w:rsidRPr="00032F1B" w:rsidRDefault="0007112D" w:rsidP="00032F1B">
      <w:pPr>
        <w:numPr>
          <w:ilvl w:val="0"/>
          <w:numId w:val="29"/>
        </w:numPr>
        <w:tabs>
          <w:tab w:val="left" w:pos="284"/>
          <w:tab w:val="left" w:pos="620"/>
        </w:tabs>
        <w:spacing w:line="360" w:lineRule="auto"/>
        <w:ind w:left="284" w:hanging="22"/>
        <w:rPr>
          <w:rFonts w:eastAsia="Times New Roman"/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«Эрудит», Химия – М. ООО «ТД «Издательство Мир книги»», 20</w:t>
      </w:r>
      <w:r w:rsidR="00217B17">
        <w:rPr>
          <w:rFonts w:eastAsia="Times New Roman"/>
          <w:sz w:val="28"/>
          <w:szCs w:val="28"/>
        </w:rPr>
        <w:t>18.</w:t>
      </w:r>
    </w:p>
    <w:p w:rsidR="00633B44" w:rsidRPr="00032F1B" w:rsidRDefault="0007112D" w:rsidP="00032F1B"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lastRenderedPageBreak/>
        <w:t xml:space="preserve">Аликберова Л.Ю. Занимательная химия. Книга для учащихся, учителей и родителей. М.: АСТ-ПРЕСС, </w:t>
      </w:r>
      <w:r w:rsidR="00217B17">
        <w:rPr>
          <w:rFonts w:eastAsia="Times New Roman"/>
          <w:sz w:val="28"/>
          <w:szCs w:val="28"/>
        </w:rPr>
        <w:t>2017</w:t>
      </w:r>
      <w:r w:rsidRPr="00032F1B">
        <w:rPr>
          <w:rFonts w:eastAsia="Times New Roman"/>
          <w:sz w:val="28"/>
          <w:szCs w:val="28"/>
        </w:rPr>
        <w:t>;</w:t>
      </w:r>
    </w:p>
    <w:p w:rsidR="00883E74" w:rsidRPr="00FF1B5C" w:rsidRDefault="0007112D" w:rsidP="00FF1B5C"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 w:rsidRPr="00032F1B">
        <w:rPr>
          <w:rFonts w:eastAsia="Times New Roman"/>
          <w:sz w:val="28"/>
          <w:szCs w:val="28"/>
        </w:rPr>
        <w:t>Мир химии. Занимательные рассказы о химии. Сост. Ю.И.Смир</w:t>
      </w:r>
      <w:r w:rsidR="00365DF0" w:rsidRPr="00032F1B">
        <w:rPr>
          <w:rFonts w:eastAsia="Times New Roman"/>
          <w:sz w:val="28"/>
          <w:szCs w:val="28"/>
        </w:rPr>
        <w:t>нов. СПб.: «МиМ-Экспресс», 1995.</w:t>
      </w:r>
    </w:p>
    <w:p w:rsidR="00883E74" w:rsidRPr="00883E74" w:rsidRDefault="00883E74" w:rsidP="00883E74">
      <w:pPr>
        <w:widowControl w:val="0"/>
        <w:overflowPunct w:val="0"/>
        <w:autoSpaceDE w:val="0"/>
        <w:autoSpaceDN w:val="0"/>
        <w:adjustRightInd w:val="0"/>
        <w:spacing w:line="343" w:lineRule="auto"/>
        <w:ind w:right="120"/>
        <w:jc w:val="both"/>
        <w:rPr>
          <w:rFonts w:eastAsia="Times New Roman"/>
          <w:sz w:val="24"/>
          <w:szCs w:val="24"/>
          <w:lang w:eastAsia="en-US"/>
        </w:rPr>
      </w:pPr>
    </w:p>
    <w:p w:rsidR="004355AF" w:rsidRDefault="004355AF" w:rsidP="00883E74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</w:p>
    <w:sectPr w:rsidR="004355AF" w:rsidSect="00A438E4">
      <w:pgSz w:w="16840" w:h="11900" w:orient="landscape"/>
      <w:pgMar w:top="844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1A" w:rsidRDefault="0000181A" w:rsidP="0007112D">
      <w:r>
        <w:separator/>
      </w:r>
    </w:p>
  </w:endnote>
  <w:endnote w:type="continuationSeparator" w:id="1">
    <w:p w:rsidR="0000181A" w:rsidRDefault="0000181A" w:rsidP="0007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11709"/>
      <w:docPartObj>
        <w:docPartGallery w:val="Page Numbers (Bottom of Page)"/>
        <w:docPartUnique/>
      </w:docPartObj>
    </w:sdtPr>
    <w:sdtContent>
      <w:p w:rsidR="00F37C8A" w:rsidRDefault="00875130">
        <w:pPr>
          <w:pStyle w:val="aa"/>
          <w:jc w:val="right"/>
        </w:pPr>
        <w:r>
          <w:fldChar w:fldCharType="begin"/>
        </w:r>
        <w:r w:rsidR="00FA0036">
          <w:instrText>PAGE   \* MERGEFORMAT</w:instrText>
        </w:r>
        <w:r>
          <w:fldChar w:fldCharType="separate"/>
        </w:r>
        <w:r w:rsidR="00ED5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7C8A" w:rsidRDefault="00F37C8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41290"/>
      <w:docPartObj>
        <w:docPartGallery w:val="Page Numbers (Bottom of Page)"/>
        <w:docPartUnique/>
      </w:docPartObj>
    </w:sdtPr>
    <w:sdtContent>
      <w:p w:rsidR="00F37C8A" w:rsidRDefault="00875130">
        <w:pPr>
          <w:pStyle w:val="aa"/>
          <w:jc w:val="right"/>
        </w:pPr>
        <w:r>
          <w:fldChar w:fldCharType="begin"/>
        </w:r>
        <w:r w:rsidR="00FA0036">
          <w:instrText>PAGE   \* MERGEFORMAT</w:instrText>
        </w:r>
        <w:r>
          <w:fldChar w:fldCharType="separate"/>
        </w:r>
        <w:r w:rsidR="00ED5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C8A" w:rsidRDefault="00F37C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1A" w:rsidRDefault="0000181A" w:rsidP="0007112D">
      <w:r>
        <w:separator/>
      </w:r>
    </w:p>
  </w:footnote>
  <w:footnote w:type="continuationSeparator" w:id="1">
    <w:p w:rsidR="0000181A" w:rsidRDefault="0000181A" w:rsidP="00071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9AE3796"/>
    <w:lvl w:ilvl="0" w:tplc="D66EE626">
      <w:start w:val="1"/>
      <w:numFmt w:val="bullet"/>
      <w:lvlText w:val="-"/>
      <w:lvlJc w:val="left"/>
    </w:lvl>
    <w:lvl w:ilvl="1" w:tplc="01D8FEB4">
      <w:numFmt w:val="decimal"/>
      <w:lvlText w:val=""/>
      <w:lvlJc w:val="left"/>
    </w:lvl>
    <w:lvl w:ilvl="2" w:tplc="D86A02DE">
      <w:numFmt w:val="decimal"/>
      <w:lvlText w:val=""/>
      <w:lvlJc w:val="left"/>
    </w:lvl>
    <w:lvl w:ilvl="3" w:tplc="676040CC">
      <w:numFmt w:val="decimal"/>
      <w:lvlText w:val=""/>
      <w:lvlJc w:val="left"/>
    </w:lvl>
    <w:lvl w:ilvl="4" w:tplc="1ED89942">
      <w:numFmt w:val="decimal"/>
      <w:lvlText w:val=""/>
      <w:lvlJc w:val="left"/>
    </w:lvl>
    <w:lvl w:ilvl="5" w:tplc="1102E0C0">
      <w:numFmt w:val="decimal"/>
      <w:lvlText w:val=""/>
      <w:lvlJc w:val="left"/>
    </w:lvl>
    <w:lvl w:ilvl="6" w:tplc="A68A9BB6">
      <w:numFmt w:val="decimal"/>
      <w:lvlText w:val=""/>
      <w:lvlJc w:val="left"/>
    </w:lvl>
    <w:lvl w:ilvl="7" w:tplc="3C62E3E6">
      <w:numFmt w:val="decimal"/>
      <w:lvlText w:val=""/>
      <w:lvlJc w:val="left"/>
    </w:lvl>
    <w:lvl w:ilvl="8" w:tplc="89A61A64">
      <w:numFmt w:val="decimal"/>
      <w:lvlText w:val=""/>
      <w:lvlJc w:val="left"/>
    </w:lvl>
  </w:abstractNum>
  <w:abstractNum w:abstractNumId="1">
    <w:nsid w:val="00001238"/>
    <w:multiLevelType w:val="hybridMultilevel"/>
    <w:tmpl w:val="48F2BCD0"/>
    <w:lvl w:ilvl="0" w:tplc="314A5298">
      <w:start w:val="2"/>
      <w:numFmt w:val="decimal"/>
      <w:lvlText w:val="%1."/>
      <w:lvlJc w:val="left"/>
    </w:lvl>
    <w:lvl w:ilvl="1" w:tplc="F8D00E4A">
      <w:numFmt w:val="decimal"/>
      <w:lvlText w:val=""/>
      <w:lvlJc w:val="left"/>
    </w:lvl>
    <w:lvl w:ilvl="2" w:tplc="99C4675C">
      <w:numFmt w:val="decimal"/>
      <w:lvlText w:val=""/>
      <w:lvlJc w:val="left"/>
    </w:lvl>
    <w:lvl w:ilvl="3" w:tplc="A8AC72C6">
      <w:numFmt w:val="decimal"/>
      <w:lvlText w:val=""/>
      <w:lvlJc w:val="left"/>
    </w:lvl>
    <w:lvl w:ilvl="4" w:tplc="8C925A8E">
      <w:numFmt w:val="decimal"/>
      <w:lvlText w:val=""/>
      <w:lvlJc w:val="left"/>
    </w:lvl>
    <w:lvl w:ilvl="5" w:tplc="5CE2CAB2">
      <w:numFmt w:val="decimal"/>
      <w:lvlText w:val=""/>
      <w:lvlJc w:val="left"/>
    </w:lvl>
    <w:lvl w:ilvl="6" w:tplc="BBFC6A56">
      <w:numFmt w:val="decimal"/>
      <w:lvlText w:val=""/>
      <w:lvlJc w:val="left"/>
    </w:lvl>
    <w:lvl w:ilvl="7" w:tplc="FBC20168">
      <w:numFmt w:val="decimal"/>
      <w:lvlText w:val=""/>
      <w:lvlJc w:val="left"/>
    </w:lvl>
    <w:lvl w:ilvl="8" w:tplc="75EAEE2C">
      <w:numFmt w:val="decimal"/>
      <w:lvlText w:val=""/>
      <w:lvlJc w:val="left"/>
    </w:lvl>
  </w:abstractNum>
  <w:abstractNum w:abstractNumId="2">
    <w:nsid w:val="00001547"/>
    <w:multiLevelType w:val="hybridMultilevel"/>
    <w:tmpl w:val="91A61BC8"/>
    <w:lvl w:ilvl="0" w:tplc="07CEC0C0">
      <w:start w:val="1"/>
      <w:numFmt w:val="bullet"/>
      <w:lvlText w:val="В"/>
      <w:lvlJc w:val="left"/>
    </w:lvl>
    <w:lvl w:ilvl="1" w:tplc="24EE0D04">
      <w:start w:val="1"/>
      <w:numFmt w:val="bullet"/>
      <w:lvlText w:val="В"/>
      <w:lvlJc w:val="left"/>
    </w:lvl>
    <w:lvl w:ilvl="2" w:tplc="9FA02B1C">
      <w:numFmt w:val="decimal"/>
      <w:lvlText w:val=""/>
      <w:lvlJc w:val="left"/>
    </w:lvl>
    <w:lvl w:ilvl="3" w:tplc="5CEE6A98">
      <w:numFmt w:val="decimal"/>
      <w:lvlText w:val=""/>
      <w:lvlJc w:val="left"/>
    </w:lvl>
    <w:lvl w:ilvl="4" w:tplc="A5A42FA6">
      <w:numFmt w:val="decimal"/>
      <w:lvlText w:val=""/>
      <w:lvlJc w:val="left"/>
    </w:lvl>
    <w:lvl w:ilvl="5" w:tplc="7DC0CD74">
      <w:numFmt w:val="decimal"/>
      <w:lvlText w:val=""/>
      <w:lvlJc w:val="left"/>
    </w:lvl>
    <w:lvl w:ilvl="6" w:tplc="74265B6C">
      <w:numFmt w:val="decimal"/>
      <w:lvlText w:val=""/>
      <w:lvlJc w:val="left"/>
    </w:lvl>
    <w:lvl w:ilvl="7" w:tplc="DBC4B2AA">
      <w:numFmt w:val="decimal"/>
      <w:lvlText w:val=""/>
      <w:lvlJc w:val="left"/>
    </w:lvl>
    <w:lvl w:ilvl="8" w:tplc="C024DF8E">
      <w:numFmt w:val="decimal"/>
      <w:lvlText w:val=""/>
      <w:lvlJc w:val="left"/>
    </w:lvl>
  </w:abstractNum>
  <w:abstractNum w:abstractNumId="3">
    <w:nsid w:val="00001AD4"/>
    <w:multiLevelType w:val="hybridMultilevel"/>
    <w:tmpl w:val="266EBF94"/>
    <w:lvl w:ilvl="0" w:tplc="0FF0AA0A">
      <w:start w:val="1"/>
      <w:numFmt w:val="decimal"/>
      <w:lvlText w:val="%1."/>
      <w:lvlJc w:val="left"/>
    </w:lvl>
    <w:lvl w:ilvl="1" w:tplc="DA407A70">
      <w:numFmt w:val="decimal"/>
      <w:lvlText w:val=""/>
      <w:lvlJc w:val="left"/>
    </w:lvl>
    <w:lvl w:ilvl="2" w:tplc="97367356">
      <w:numFmt w:val="decimal"/>
      <w:lvlText w:val=""/>
      <w:lvlJc w:val="left"/>
    </w:lvl>
    <w:lvl w:ilvl="3" w:tplc="45089FB6">
      <w:numFmt w:val="decimal"/>
      <w:lvlText w:val=""/>
      <w:lvlJc w:val="left"/>
    </w:lvl>
    <w:lvl w:ilvl="4" w:tplc="A99EB70A">
      <w:numFmt w:val="decimal"/>
      <w:lvlText w:val=""/>
      <w:lvlJc w:val="left"/>
    </w:lvl>
    <w:lvl w:ilvl="5" w:tplc="6DCC9B3E">
      <w:numFmt w:val="decimal"/>
      <w:lvlText w:val=""/>
      <w:lvlJc w:val="left"/>
    </w:lvl>
    <w:lvl w:ilvl="6" w:tplc="03A4EA3A">
      <w:numFmt w:val="decimal"/>
      <w:lvlText w:val=""/>
      <w:lvlJc w:val="left"/>
    </w:lvl>
    <w:lvl w:ilvl="7" w:tplc="46DCBF9E">
      <w:numFmt w:val="decimal"/>
      <w:lvlText w:val=""/>
      <w:lvlJc w:val="left"/>
    </w:lvl>
    <w:lvl w:ilvl="8" w:tplc="947493D2">
      <w:numFmt w:val="decimal"/>
      <w:lvlText w:val=""/>
      <w:lvlJc w:val="left"/>
    </w:lvl>
  </w:abstractNum>
  <w:abstractNum w:abstractNumId="4">
    <w:nsid w:val="00001E1F"/>
    <w:multiLevelType w:val="hybridMultilevel"/>
    <w:tmpl w:val="34A2B04C"/>
    <w:lvl w:ilvl="0" w:tplc="D05834A0">
      <w:start w:val="1"/>
      <w:numFmt w:val="decimal"/>
      <w:lvlText w:val="%1."/>
      <w:lvlJc w:val="left"/>
    </w:lvl>
    <w:lvl w:ilvl="1" w:tplc="69242C34">
      <w:numFmt w:val="decimal"/>
      <w:lvlText w:val=""/>
      <w:lvlJc w:val="left"/>
    </w:lvl>
    <w:lvl w:ilvl="2" w:tplc="33D25EFC">
      <w:numFmt w:val="decimal"/>
      <w:lvlText w:val=""/>
      <w:lvlJc w:val="left"/>
    </w:lvl>
    <w:lvl w:ilvl="3" w:tplc="5A7CE3F4">
      <w:numFmt w:val="decimal"/>
      <w:lvlText w:val=""/>
      <w:lvlJc w:val="left"/>
    </w:lvl>
    <w:lvl w:ilvl="4" w:tplc="C07E3B8A">
      <w:numFmt w:val="decimal"/>
      <w:lvlText w:val=""/>
      <w:lvlJc w:val="left"/>
    </w:lvl>
    <w:lvl w:ilvl="5" w:tplc="8BE8DE50">
      <w:numFmt w:val="decimal"/>
      <w:lvlText w:val=""/>
      <w:lvlJc w:val="left"/>
    </w:lvl>
    <w:lvl w:ilvl="6" w:tplc="2D58FF2C">
      <w:numFmt w:val="decimal"/>
      <w:lvlText w:val=""/>
      <w:lvlJc w:val="left"/>
    </w:lvl>
    <w:lvl w:ilvl="7" w:tplc="E0082EB0">
      <w:numFmt w:val="decimal"/>
      <w:lvlText w:val=""/>
      <w:lvlJc w:val="left"/>
    </w:lvl>
    <w:lvl w:ilvl="8" w:tplc="9FC61076">
      <w:numFmt w:val="decimal"/>
      <w:lvlText w:val=""/>
      <w:lvlJc w:val="left"/>
    </w:lvl>
  </w:abstractNum>
  <w:abstractNum w:abstractNumId="5">
    <w:nsid w:val="000026A6"/>
    <w:multiLevelType w:val="hybridMultilevel"/>
    <w:tmpl w:val="3CFAB63E"/>
    <w:lvl w:ilvl="0" w:tplc="E36AE43A">
      <w:start w:val="1"/>
      <w:numFmt w:val="bullet"/>
      <w:lvlText w:val="ее"/>
      <w:lvlJc w:val="left"/>
    </w:lvl>
    <w:lvl w:ilvl="1" w:tplc="46D6D006">
      <w:numFmt w:val="decimal"/>
      <w:lvlText w:val=""/>
      <w:lvlJc w:val="left"/>
    </w:lvl>
    <w:lvl w:ilvl="2" w:tplc="182249AE">
      <w:numFmt w:val="decimal"/>
      <w:lvlText w:val=""/>
      <w:lvlJc w:val="left"/>
    </w:lvl>
    <w:lvl w:ilvl="3" w:tplc="104EC4E6">
      <w:numFmt w:val="decimal"/>
      <w:lvlText w:val=""/>
      <w:lvlJc w:val="left"/>
    </w:lvl>
    <w:lvl w:ilvl="4" w:tplc="628AC2FC">
      <w:numFmt w:val="decimal"/>
      <w:lvlText w:val=""/>
      <w:lvlJc w:val="left"/>
    </w:lvl>
    <w:lvl w:ilvl="5" w:tplc="BC42B08A">
      <w:numFmt w:val="decimal"/>
      <w:lvlText w:val=""/>
      <w:lvlJc w:val="left"/>
    </w:lvl>
    <w:lvl w:ilvl="6" w:tplc="1A385F14">
      <w:numFmt w:val="decimal"/>
      <w:lvlText w:val=""/>
      <w:lvlJc w:val="left"/>
    </w:lvl>
    <w:lvl w:ilvl="7" w:tplc="D80A914C">
      <w:numFmt w:val="decimal"/>
      <w:lvlText w:val=""/>
      <w:lvlJc w:val="left"/>
    </w:lvl>
    <w:lvl w:ilvl="8" w:tplc="9844D40E">
      <w:numFmt w:val="decimal"/>
      <w:lvlText w:val=""/>
      <w:lvlJc w:val="left"/>
    </w:lvl>
  </w:abstractNum>
  <w:abstractNum w:abstractNumId="6">
    <w:nsid w:val="00002D12"/>
    <w:multiLevelType w:val="hybridMultilevel"/>
    <w:tmpl w:val="2B62A140"/>
    <w:lvl w:ilvl="0" w:tplc="90E29CEA">
      <w:start w:val="1"/>
      <w:numFmt w:val="bullet"/>
      <w:lvlText w:val="-"/>
      <w:lvlJc w:val="left"/>
    </w:lvl>
    <w:lvl w:ilvl="1" w:tplc="4D5AEBAE">
      <w:numFmt w:val="decimal"/>
      <w:lvlText w:val=""/>
      <w:lvlJc w:val="left"/>
    </w:lvl>
    <w:lvl w:ilvl="2" w:tplc="FB127A68">
      <w:numFmt w:val="decimal"/>
      <w:lvlText w:val=""/>
      <w:lvlJc w:val="left"/>
    </w:lvl>
    <w:lvl w:ilvl="3" w:tplc="47F04F4E">
      <w:numFmt w:val="decimal"/>
      <w:lvlText w:val=""/>
      <w:lvlJc w:val="left"/>
    </w:lvl>
    <w:lvl w:ilvl="4" w:tplc="C932081A">
      <w:numFmt w:val="decimal"/>
      <w:lvlText w:val=""/>
      <w:lvlJc w:val="left"/>
    </w:lvl>
    <w:lvl w:ilvl="5" w:tplc="300A7002">
      <w:numFmt w:val="decimal"/>
      <w:lvlText w:val=""/>
      <w:lvlJc w:val="left"/>
    </w:lvl>
    <w:lvl w:ilvl="6" w:tplc="77C4287E">
      <w:numFmt w:val="decimal"/>
      <w:lvlText w:val=""/>
      <w:lvlJc w:val="left"/>
    </w:lvl>
    <w:lvl w:ilvl="7" w:tplc="D54A0DF6">
      <w:numFmt w:val="decimal"/>
      <w:lvlText w:val=""/>
      <w:lvlJc w:val="left"/>
    </w:lvl>
    <w:lvl w:ilvl="8" w:tplc="0BAAF8CA">
      <w:numFmt w:val="decimal"/>
      <w:lvlText w:val=""/>
      <w:lvlJc w:val="left"/>
    </w:lvl>
  </w:abstractNum>
  <w:abstractNum w:abstractNumId="7">
    <w:nsid w:val="000039B3"/>
    <w:multiLevelType w:val="hybridMultilevel"/>
    <w:tmpl w:val="E8A80B64"/>
    <w:lvl w:ilvl="0" w:tplc="3F6809CC">
      <w:start w:val="1"/>
      <w:numFmt w:val="bullet"/>
      <w:lvlText w:val="-"/>
      <w:lvlJc w:val="left"/>
    </w:lvl>
    <w:lvl w:ilvl="1" w:tplc="47ACEF1A">
      <w:numFmt w:val="decimal"/>
      <w:lvlText w:val=""/>
      <w:lvlJc w:val="left"/>
    </w:lvl>
    <w:lvl w:ilvl="2" w:tplc="7C8A26A6">
      <w:numFmt w:val="decimal"/>
      <w:lvlText w:val=""/>
      <w:lvlJc w:val="left"/>
    </w:lvl>
    <w:lvl w:ilvl="3" w:tplc="2B4EA8C4">
      <w:numFmt w:val="decimal"/>
      <w:lvlText w:val=""/>
      <w:lvlJc w:val="left"/>
    </w:lvl>
    <w:lvl w:ilvl="4" w:tplc="ECBEE7C8">
      <w:numFmt w:val="decimal"/>
      <w:lvlText w:val=""/>
      <w:lvlJc w:val="left"/>
    </w:lvl>
    <w:lvl w:ilvl="5" w:tplc="7AAA4AE2">
      <w:numFmt w:val="decimal"/>
      <w:lvlText w:val=""/>
      <w:lvlJc w:val="left"/>
    </w:lvl>
    <w:lvl w:ilvl="6" w:tplc="2DC8D344">
      <w:numFmt w:val="decimal"/>
      <w:lvlText w:val=""/>
      <w:lvlJc w:val="left"/>
    </w:lvl>
    <w:lvl w:ilvl="7" w:tplc="72301382">
      <w:numFmt w:val="decimal"/>
      <w:lvlText w:val=""/>
      <w:lvlJc w:val="left"/>
    </w:lvl>
    <w:lvl w:ilvl="8" w:tplc="CD42E8D0">
      <w:numFmt w:val="decimal"/>
      <w:lvlText w:val=""/>
      <w:lvlJc w:val="left"/>
    </w:lvl>
  </w:abstractNum>
  <w:abstractNum w:abstractNumId="8">
    <w:nsid w:val="00003B25"/>
    <w:multiLevelType w:val="hybridMultilevel"/>
    <w:tmpl w:val="8C68FCC4"/>
    <w:lvl w:ilvl="0" w:tplc="84486346">
      <w:start w:val="1"/>
      <w:numFmt w:val="decimal"/>
      <w:lvlText w:val="%1."/>
      <w:lvlJc w:val="left"/>
    </w:lvl>
    <w:lvl w:ilvl="1" w:tplc="FF66AD06">
      <w:numFmt w:val="decimal"/>
      <w:lvlText w:val=""/>
      <w:lvlJc w:val="left"/>
    </w:lvl>
    <w:lvl w:ilvl="2" w:tplc="4BBA6FA8">
      <w:numFmt w:val="decimal"/>
      <w:lvlText w:val=""/>
      <w:lvlJc w:val="left"/>
    </w:lvl>
    <w:lvl w:ilvl="3" w:tplc="E58248B0">
      <w:numFmt w:val="decimal"/>
      <w:lvlText w:val=""/>
      <w:lvlJc w:val="left"/>
    </w:lvl>
    <w:lvl w:ilvl="4" w:tplc="DAC66886">
      <w:numFmt w:val="decimal"/>
      <w:lvlText w:val=""/>
      <w:lvlJc w:val="left"/>
    </w:lvl>
    <w:lvl w:ilvl="5" w:tplc="393E6DEC">
      <w:numFmt w:val="decimal"/>
      <w:lvlText w:val=""/>
      <w:lvlJc w:val="left"/>
    </w:lvl>
    <w:lvl w:ilvl="6" w:tplc="6804DB64">
      <w:numFmt w:val="decimal"/>
      <w:lvlText w:val=""/>
      <w:lvlJc w:val="left"/>
    </w:lvl>
    <w:lvl w:ilvl="7" w:tplc="08305594">
      <w:numFmt w:val="decimal"/>
      <w:lvlText w:val=""/>
      <w:lvlJc w:val="left"/>
    </w:lvl>
    <w:lvl w:ilvl="8" w:tplc="9C249074">
      <w:numFmt w:val="decimal"/>
      <w:lvlText w:val=""/>
      <w:lvlJc w:val="left"/>
    </w:lvl>
  </w:abstractNum>
  <w:abstractNum w:abstractNumId="9">
    <w:nsid w:val="0000428B"/>
    <w:multiLevelType w:val="hybridMultilevel"/>
    <w:tmpl w:val="81B470DE"/>
    <w:lvl w:ilvl="0" w:tplc="70E8FC9A">
      <w:start w:val="1"/>
      <w:numFmt w:val="bullet"/>
      <w:lvlText w:val="-"/>
      <w:lvlJc w:val="left"/>
    </w:lvl>
    <w:lvl w:ilvl="1" w:tplc="288AA656">
      <w:numFmt w:val="decimal"/>
      <w:lvlText w:val=""/>
      <w:lvlJc w:val="left"/>
    </w:lvl>
    <w:lvl w:ilvl="2" w:tplc="B5B46CFE">
      <w:numFmt w:val="decimal"/>
      <w:lvlText w:val=""/>
      <w:lvlJc w:val="left"/>
    </w:lvl>
    <w:lvl w:ilvl="3" w:tplc="B8623F16">
      <w:numFmt w:val="decimal"/>
      <w:lvlText w:val=""/>
      <w:lvlJc w:val="left"/>
    </w:lvl>
    <w:lvl w:ilvl="4" w:tplc="79EE43B2">
      <w:numFmt w:val="decimal"/>
      <w:lvlText w:val=""/>
      <w:lvlJc w:val="left"/>
    </w:lvl>
    <w:lvl w:ilvl="5" w:tplc="88D8346A">
      <w:numFmt w:val="decimal"/>
      <w:lvlText w:val=""/>
      <w:lvlJc w:val="left"/>
    </w:lvl>
    <w:lvl w:ilvl="6" w:tplc="32D8099E">
      <w:numFmt w:val="decimal"/>
      <w:lvlText w:val=""/>
      <w:lvlJc w:val="left"/>
    </w:lvl>
    <w:lvl w:ilvl="7" w:tplc="5D702886">
      <w:numFmt w:val="decimal"/>
      <w:lvlText w:val=""/>
      <w:lvlJc w:val="left"/>
    </w:lvl>
    <w:lvl w:ilvl="8" w:tplc="F6A476DC">
      <w:numFmt w:val="decimal"/>
      <w:lvlText w:val=""/>
      <w:lvlJc w:val="left"/>
    </w:lvl>
  </w:abstractNum>
  <w:abstractNum w:abstractNumId="10">
    <w:nsid w:val="00004509"/>
    <w:multiLevelType w:val="hybridMultilevel"/>
    <w:tmpl w:val="51CA28D4"/>
    <w:lvl w:ilvl="0" w:tplc="D1AA13A6">
      <w:start w:val="1"/>
      <w:numFmt w:val="decimal"/>
      <w:lvlText w:val="%1."/>
      <w:lvlJc w:val="left"/>
    </w:lvl>
    <w:lvl w:ilvl="1" w:tplc="1CC2B986">
      <w:numFmt w:val="decimal"/>
      <w:lvlText w:val=""/>
      <w:lvlJc w:val="left"/>
    </w:lvl>
    <w:lvl w:ilvl="2" w:tplc="CDD87CA8">
      <w:numFmt w:val="decimal"/>
      <w:lvlText w:val=""/>
      <w:lvlJc w:val="left"/>
    </w:lvl>
    <w:lvl w:ilvl="3" w:tplc="C3089068">
      <w:numFmt w:val="decimal"/>
      <w:lvlText w:val=""/>
      <w:lvlJc w:val="left"/>
    </w:lvl>
    <w:lvl w:ilvl="4" w:tplc="79205A42">
      <w:numFmt w:val="decimal"/>
      <w:lvlText w:val=""/>
      <w:lvlJc w:val="left"/>
    </w:lvl>
    <w:lvl w:ilvl="5" w:tplc="2B90B8C6">
      <w:numFmt w:val="decimal"/>
      <w:lvlText w:val=""/>
      <w:lvlJc w:val="left"/>
    </w:lvl>
    <w:lvl w:ilvl="6" w:tplc="0D7CB042">
      <w:numFmt w:val="decimal"/>
      <w:lvlText w:val=""/>
      <w:lvlJc w:val="left"/>
    </w:lvl>
    <w:lvl w:ilvl="7" w:tplc="89B2F632">
      <w:numFmt w:val="decimal"/>
      <w:lvlText w:val=""/>
      <w:lvlJc w:val="left"/>
    </w:lvl>
    <w:lvl w:ilvl="8" w:tplc="8C3E8ACC">
      <w:numFmt w:val="decimal"/>
      <w:lvlText w:val=""/>
      <w:lvlJc w:val="left"/>
    </w:lvl>
  </w:abstractNum>
  <w:abstractNum w:abstractNumId="11">
    <w:nsid w:val="0000491C"/>
    <w:multiLevelType w:val="hybridMultilevel"/>
    <w:tmpl w:val="FA4606A0"/>
    <w:lvl w:ilvl="0" w:tplc="6F408A7C">
      <w:start w:val="1"/>
      <w:numFmt w:val="bullet"/>
      <w:lvlText w:val="в"/>
      <w:lvlJc w:val="left"/>
    </w:lvl>
    <w:lvl w:ilvl="1" w:tplc="4F76BC00">
      <w:numFmt w:val="decimal"/>
      <w:lvlText w:val=""/>
      <w:lvlJc w:val="left"/>
    </w:lvl>
    <w:lvl w:ilvl="2" w:tplc="E228CE18">
      <w:numFmt w:val="decimal"/>
      <w:lvlText w:val=""/>
      <w:lvlJc w:val="left"/>
    </w:lvl>
    <w:lvl w:ilvl="3" w:tplc="2BB2924A">
      <w:numFmt w:val="decimal"/>
      <w:lvlText w:val=""/>
      <w:lvlJc w:val="left"/>
    </w:lvl>
    <w:lvl w:ilvl="4" w:tplc="C2FE1314">
      <w:numFmt w:val="decimal"/>
      <w:lvlText w:val=""/>
      <w:lvlJc w:val="left"/>
    </w:lvl>
    <w:lvl w:ilvl="5" w:tplc="38882694">
      <w:numFmt w:val="decimal"/>
      <w:lvlText w:val=""/>
      <w:lvlJc w:val="left"/>
    </w:lvl>
    <w:lvl w:ilvl="6" w:tplc="5162B1AA">
      <w:numFmt w:val="decimal"/>
      <w:lvlText w:val=""/>
      <w:lvlJc w:val="left"/>
    </w:lvl>
    <w:lvl w:ilvl="7" w:tplc="3B1E3FF2">
      <w:numFmt w:val="decimal"/>
      <w:lvlText w:val=""/>
      <w:lvlJc w:val="left"/>
    </w:lvl>
    <w:lvl w:ilvl="8" w:tplc="724E8048">
      <w:numFmt w:val="decimal"/>
      <w:lvlText w:val=""/>
      <w:lvlJc w:val="left"/>
    </w:lvl>
  </w:abstractNum>
  <w:abstractNum w:abstractNumId="12">
    <w:nsid w:val="00004D06"/>
    <w:multiLevelType w:val="hybridMultilevel"/>
    <w:tmpl w:val="B5E6E478"/>
    <w:lvl w:ilvl="0" w:tplc="7AF8F2A8">
      <w:start w:val="1"/>
      <w:numFmt w:val="bullet"/>
      <w:lvlText w:val=""/>
      <w:lvlJc w:val="left"/>
    </w:lvl>
    <w:lvl w:ilvl="1" w:tplc="ACD265B0">
      <w:numFmt w:val="decimal"/>
      <w:lvlText w:val=""/>
      <w:lvlJc w:val="left"/>
    </w:lvl>
    <w:lvl w:ilvl="2" w:tplc="66CAB710">
      <w:numFmt w:val="decimal"/>
      <w:lvlText w:val=""/>
      <w:lvlJc w:val="left"/>
    </w:lvl>
    <w:lvl w:ilvl="3" w:tplc="51CC61D2">
      <w:numFmt w:val="decimal"/>
      <w:lvlText w:val=""/>
      <w:lvlJc w:val="left"/>
    </w:lvl>
    <w:lvl w:ilvl="4" w:tplc="44329C92">
      <w:numFmt w:val="decimal"/>
      <w:lvlText w:val=""/>
      <w:lvlJc w:val="left"/>
    </w:lvl>
    <w:lvl w:ilvl="5" w:tplc="1D16222C">
      <w:numFmt w:val="decimal"/>
      <w:lvlText w:val=""/>
      <w:lvlJc w:val="left"/>
    </w:lvl>
    <w:lvl w:ilvl="6" w:tplc="54EEB256">
      <w:numFmt w:val="decimal"/>
      <w:lvlText w:val=""/>
      <w:lvlJc w:val="left"/>
    </w:lvl>
    <w:lvl w:ilvl="7" w:tplc="252A35CA">
      <w:numFmt w:val="decimal"/>
      <w:lvlText w:val=""/>
      <w:lvlJc w:val="left"/>
    </w:lvl>
    <w:lvl w:ilvl="8" w:tplc="D23CF568">
      <w:numFmt w:val="decimal"/>
      <w:lvlText w:val=""/>
      <w:lvlJc w:val="left"/>
    </w:lvl>
  </w:abstractNum>
  <w:abstractNum w:abstractNumId="13">
    <w:nsid w:val="00004DB7"/>
    <w:multiLevelType w:val="hybridMultilevel"/>
    <w:tmpl w:val="5CFCB7CA"/>
    <w:lvl w:ilvl="0" w:tplc="758E2FC0">
      <w:start w:val="1"/>
      <w:numFmt w:val="bullet"/>
      <w:lvlText w:val="-"/>
      <w:lvlJc w:val="left"/>
    </w:lvl>
    <w:lvl w:ilvl="1" w:tplc="4DC85D32">
      <w:numFmt w:val="decimal"/>
      <w:lvlText w:val=""/>
      <w:lvlJc w:val="left"/>
    </w:lvl>
    <w:lvl w:ilvl="2" w:tplc="C1CE6C78">
      <w:numFmt w:val="decimal"/>
      <w:lvlText w:val=""/>
      <w:lvlJc w:val="left"/>
    </w:lvl>
    <w:lvl w:ilvl="3" w:tplc="CEAC4786">
      <w:numFmt w:val="decimal"/>
      <w:lvlText w:val=""/>
      <w:lvlJc w:val="left"/>
    </w:lvl>
    <w:lvl w:ilvl="4" w:tplc="686ECB0C">
      <w:numFmt w:val="decimal"/>
      <w:lvlText w:val=""/>
      <w:lvlJc w:val="left"/>
    </w:lvl>
    <w:lvl w:ilvl="5" w:tplc="16BC9C02">
      <w:numFmt w:val="decimal"/>
      <w:lvlText w:val=""/>
      <w:lvlJc w:val="left"/>
    </w:lvl>
    <w:lvl w:ilvl="6" w:tplc="9AD6A08C">
      <w:numFmt w:val="decimal"/>
      <w:lvlText w:val=""/>
      <w:lvlJc w:val="left"/>
    </w:lvl>
    <w:lvl w:ilvl="7" w:tplc="C7441302">
      <w:numFmt w:val="decimal"/>
      <w:lvlText w:val=""/>
      <w:lvlJc w:val="left"/>
    </w:lvl>
    <w:lvl w:ilvl="8" w:tplc="94561C78">
      <w:numFmt w:val="decimal"/>
      <w:lvlText w:val=""/>
      <w:lvlJc w:val="left"/>
    </w:lvl>
  </w:abstractNum>
  <w:abstractNum w:abstractNumId="14">
    <w:nsid w:val="00004DC8"/>
    <w:multiLevelType w:val="hybridMultilevel"/>
    <w:tmpl w:val="E7F09490"/>
    <w:lvl w:ilvl="0" w:tplc="BDB8DCB0">
      <w:start w:val="1"/>
      <w:numFmt w:val="bullet"/>
      <w:lvlText w:val="-"/>
      <w:lvlJc w:val="left"/>
    </w:lvl>
    <w:lvl w:ilvl="1" w:tplc="D35A9DA8">
      <w:numFmt w:val="decimal"/>
      <w:lvlText w:val=""/>
      <w:lvlJc w:val="left"/>
    </w:lvl>
    <w:lvl w:ilvl="2" w:tplc="D9A05DCA">
      <w:numFmt w:val="decimal"/>
      <w:lvlText w:val=""/>
      <w:lvlJc w:val="left"/>
    </w:lvl>
    <w:lvl w:ilvl="3" w:tplc="64CC5600">
      <w:numFmt w:val="decimal"/>
      <w:lvlText w:val=""/>
      <w:lvlJc w:val="left"/>
    </w:lvl>
    <w:lvl w:ilvl="4" w:tplc="B504D102">
      <w:numFmt w:val="decimal"/>
      <w:lvlText w:val=""/>
      <w:lvlJc w:val="left"/>
    </w:lvl>
    <w:lvl w:ilvl="5" w:tplc="B2668B44">
      <w:numFmt w:val="decimal"/>
      <w:lvlText w:val=""/>
      <w:lvlJc w:val="left"/>
    </w:lvl>
    <w:lvl w:ilvl="6" w:tplc="2EAA7CD8">
      <w:numFmt w:val="decimal"/>
      <w:lvlText w:val=""/>
      <w:lvlJc w:val="left"/>
    </w:lvl>
    <w:lvl w:ilvl="7" w:tplc="EA7ADC40">
      <w:numFmt w:val="decimal"/>
      <w:lvlText w:val=""/>
      <w:lvlJc w:val="left"/>
    </w:lvl>
    <w:lvl w:ilvl="8" w:tplc="FCF61B96">
      <w:numFmt w:val="decimal"/>
      <w:lvlText w:val=""/>
      <w:lvlJc w:val="left"/>
    </w:lvl>
  </w:abstractNum>
  <w:abstractNum w:abstractNumId="15">
    <w:nsid w:val="000054DE"/>
    <w:multiLevelType w:val="hybridMultilevel"/>
    <w:tmpl w:val="C60EA990"/>
    <w:lvl w:ilvl="0" w:tplc="6DC45112">
      <w:start w:val="1"/>
      <w:numFmt w:val="bullet"/>
      <w:lvlText w:val="-"/>
      <w:lvlJc w:val="left"/>
    </w:lvl>
    <w:lvl w:ilvl="1" w:tplc="7ED8A7CC">
      <w:numFmt w:val="decimal"/>
      <w:lvlText w:val=""/>
      <w:lvlJc w:val="left"/>
    </w:lvl>
    <w:lvl w:ilvl="2" w:tplc="EE0CCF98">
      <w:numFmt w:val="decimal"/>
      <w:lvlText w:val=""/>
      <w:lvlJc w:val="left"/>
    </w:lvl>
    <w:lvl w:ilvl="3" w:tplc="8CA2A67C">
      <w:numFmt w:val="decimal"/>
      <w:lvlText w:val=""/>
      <w:lvlJc w:val="left"/>
    </w:lvl>
    <w:lvl w:ilvl="4" w:tplc="8CD665A6">
      <w:numFmt w:val="decimal"/>
      <w:lvlText w:val=""/>
      <w:lvlJc w:val="left"/>
    </w:lvl>
    <w:lvl w:ilvl="5" w:tplc="2E804968">
      <w:numFmt w:val="decimal"/>
      <w:lvlText w:val=""/>
      <w:lvlJc w:val="left"/>
    </w:lvl>
    <w:lvl w:ilvl="6" w:tplc="903A7A4A">
      <w:numFmt w:val="decimal"/>
      <w:lvlText w:val=""/>
      <w:lvlJc w:val="left"/>
    </w:lvl>
    <w:lvl w:ilvl="7" w:tplc="EA626F2C">
      <w:numFmt w:val="decimal"/>
      <w:lvlText w:val=""/>
      <w:lvlJc w:val="left"/>
    </w:lvl>
    <w:lvl w:ilvl="8" w:tplc="6C9E5B60">
      <w:numFmt w:val="decimal"/>
      <w:lvlText w:val=""/>
      <w:lvlJc w:val="left"/>
    </w:lvl>
  </w:abstractNum>
  <w:abstractNum w:abstractNumId="16">
    <w:nsid w:val="00005D03"/>
    <w:multiLevelType w:val="hybridMultilevel"/>
    <w:tmpl w:val="13A020B8"/>
    <w:lvl w:ilvl="0" w:tplc="99D4FDBA">
      <w:start w:val="1"/>
      <w:numFmt w:val="decimal"/>
      <w:lvlText w:val="%1."/>
      <w:lvlJc w:val="left"/>
    </w:lvl>
    <w:lvl w:ilvl="1" w:tplc="5C383030">
      <w:numFmt w:val="decimal"/>
      <w:lvlText w:val=""/>
      <w:lvlJc w:val="left"/>
    </w:lvl>
    <w:lvl w:ilvl="2" w:tplc="22CAF63E">
      <w:numFmt w:val="decimal"/>
      <w:lvlText w:val=""/>
      <w:lvlJc w:val="left"/>
    </w:lvl>
    <w:lvl w:ilvl="3" w:tplc="3BC2EAEC">
      <w:numFmt w:val="decimal"/>
      <w:lvlText w:val=""/>
      <w:lvlJc w:val="left"/>
    </w:lvl>
    <w:lvl w:ilvl="4" w:tplc="1B8635BA">
      <w:numFmt w:val="decimal"/>
      <w:lvlText w:val=""/>
      <w:lvlJc w:val="left"/>
    </w:lvl>
    <w:lvl w:ilvl="5" w:tplc="73AAA2FE">
      <w:numFmt w:val="decimal"/>
      <w:lvlText w:val=""/>
      <w:lvlJc w:val="left"/>
    </w:lvl>
    <w:lvl w:ilvl="6" w:tplc="994EC7C2">
      <w:numFmt w:val="decimal"/>
      <w:lvlText w:val=""/>
      <w:lvlJc w:val="left"/>
    </w:lvl>
    <w:lvl w:ilvl="7" w:tplc="E72644CC">
      <w:numFmt w:val="decimal"/>
      <w:lvlText w:val=""/>
      <w:lvlJc w:val="left"/>
    </w:lvl>
    <w:lvl w:ilvl="8" w:tplc="B23424E0">
      <w:numFmt w:val="decimal"/>
      <w:lvlText w:val=""/>
      <w:lvlJc w:val="left"/>
    </w:lvl>
  </w:abstractNum>
  <w:abstractNum w:abstractNumId="17">
    <w:nsid w:val="000063CB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18">
    <w:nsid w:val="00006443"/>
    <w:multiLevelType w:val="hybridMultilevel"/>
    <w:tmpl w:val="D0B8C462"/>
    <w:lvl w:ilvl="0" w:tplc="89C00080">
      <w:start w:val="1"/>
      <w:numFmt w:val="bullet"/>
      <w:lvlText w:val="-"/>
      <w:lvlJc w:val="left"/>
    </w:lvl>
    <w:lvl w:ilvl="1" w:tplc="9AC6274C">
      <w:numFmt w:val="decimal"/>
      <w:lvlText w:val=""/>
      <w:lvlJc w:val="left"/>
    </w:lvl>
    <w:lvl w:ilvl="2" w:tplc="D324CD22">
      <w:numFmt w:val="decimal"/>
      <w:lvlText w:val=""/>
      <w:lvlJc w:val="left"/>
    </w:lvl>
    <w:lvl w:ilvl="3" w:tplc="06A41F16">
      <w:numFmt w:val="decimal"/>
      <w:lvlText w:val=""/>
      <w:lvlJc w:val="left"/>
    </w:lvl>
    <w:lvl w:ilvl="4" w:tplc="085058F2">
      <w:numFmt w:val="decimal"/>
      <w:lvlText w:val=""/>
      <w:lvlJc w:val="left"/>
    </w:lvl>
    <w:lvl w:ilvl="5" w:tplc="9FFADBEC">
      <w:numFmt w:val="decimal"/>
      <w:lvlText w:val=""/>
      <w:lvlJc w:val="left"/>
    </w:lvl>
    <w:lvl w:ilvl="6" w:tplc="AB381090">
      <w:numFmt w:val="decimal"/>
      <w:lvlText w:val=""/>
      <w:lvlJc w:val="left"/>
    </w:lvl>
    <w:lvl w:ilvl="7" w:tplc="B3901C14">
      <w:numFmt w:val="decimal"/>
      <w:lvlText w:val=""/>
      <w:lvlJc w:val="left"/>
    </w:lvl>
    <w:lvl w:ilvl="8" w:tplc="B428183A">
      <w:numFmt w:val="decimal"/>
      <w:lvlText w:val=""/>
      <w:lvlJc w:val="left"/>
    </w:lvl>
  </w:abstractNum>
  <w:abstractNum w:abstractNumId="19">
    <w:nsid w:val="000066BB"/>
    <w:multiLevelType w:val="hybridMultilevel"/>
    <w:tmpl w:val="B1FA589C"/>
    <w:lvl w:ilvl="0" w:tplc="BFA488C2">
      <w:start w:val="1"/>
      <w:numFmt w:val="bullet"/>
      <w:lvlText w:val="-"/>
      <w:lvlJc w:val="left"/>
    </w:lvl>
    <w:lvl w:ilvl="1" w:tplc="EF285DE2">
      <w:numFmt w:val="decimal"/>
      <w:lvlText w:val=""/>
      <w:lvlJc w:val="left"/>
    </w:lvl>
    <w:lvl w:ilvl="2" w:tplc="09520896">
      <w:numFmt w:val="decimal"/>
      <w:lvlText w:val=""/>
      <w:lvlJc w:val="left"/>
    </w:lvl>
    <w:lvl w:ilvl="3" w:tplc="A3AC7F78">
      <w:numFmt w:val="decimal"/>
      <w:lvlText w:val=""/>
      <w:lvlJc w:val="left"/>
    </w:lvl>
    <w:lvl w:ilvl="4" w:tplc="9D241872">
      <w:numFmt w:val="decimal"/>
      <w:lvlText w:val=""/>
      <w:lvlJc w:val="left"/>
    </w:lvl>
    <w:lvl w:ilvl="5" w:tplc="575867D8">
      <w:numFmt w:val="decimal"/>
      <w:lvlText w:val=""/>
      <w:lvlJc w:val="left"/>
    </w:lvl>
    <w:lvl w:ilvl="6" w:tplc="68C02F82">
      <w:numFmt w:val="decimal"/>
      <w:lvlText w:val=""/>
      <w:lvlJc w:val="left"/>
    </w:lvl>
    <w:lvl w:ilvl="7" w:tplc="06C62554">
      <w:numFmt w:val="decimal"/>
      <w:lvlText w:val=""/>
      <w:lvlJc w:val="left"/>
    </w:lvl>
    <w:lvl w:ilvl="8" w:tplc="8DAC789C">
      <w:numFmt w:val="decimal"/>
      <w:lvlText w:val=""/>
      <w:lvlJc w:val="left"/>
    </w:lvl>
  </w:abstractNum>
  <w:abstractNum w:abstractNumId="20">
    <w:nsid w:val="00006BFC"/>
    <w:multiLevelType w:val="hybridMultilevel"/>
    <w:tmpl w:val="9AECDD9C"/>
    <w:lvl w:ilvl="0" w:tplc="228222AA">
      <w:start w:val="11"/>
      <w:numFmt w:val="decimal"/>
      <w:lvlText w:val="%1."/>
      <w:lvlJc w:val="left"/>
    </w:lvl>
    <w:lvl w:ilvl="1" w:tplc="5768A5D0">
      <w:numFmt w:val="decimal"/>
      <w:lvlText w:val=""/>
      <w:lvlJc w:val="left"/>
    </w:lvl>
    <w:lvl w:ilvl="2" w:tplc="A67C6C60">
      <w:numFmt w:val="decimal"/>
      <w:lvlText w:val=""/>
      <w:lvlJc w:val="left"/>
    </w:lvl>
    <w:lvl w:ilvl="3" w:tplc="4148F558">
      <w:numFmt w:val="decimal"/>
      <w:lvlText w:val=""/>
      <w:lvlJc w:val="left"/>
    </w:lvl>
    <w:lvl w:ilvl="4" w:tplc="EFDC828E">
      <w:numFmt w:val="decimal"/>
      <w:lvlText w:val=""/>
      <w:lvlJc w:val="left"/>
    </w:lvl>
    <w:lvl w:ilvl="5" w:tplc="E766B9BE">
      <w:numFmt w:val="decimal"/>
      <w:lvlText w:val=""/>
      <w:lvlJc w:val="left"/>
    </w:lvl>
    <w:lvl w:ilvl="6" w:tplc="3DD0B186">
      <w:numFmt w:val="decimal"/>
      <w:lvlText w:val=""/>
      <w:lvlJc w:val="left"/>
    </w:lvl>
    <w:lvl w:ilvl="7" w:tplc="D61A384E">
      <w:numFmt w:val="decimal"/>
      <w:lvlText w:val=""/>
      <w:lvlJc w:val="left"/>
    </w:lvl>
    <w:lvl w:ilvl="8" w:tplc="623AD472">
      <w:numFmt w:val="decimal"/>
      <w:lvlText w:val=""/>
      <w:lvlJc w:val="left"/>
    </w:lvl>
  </w:abstractNum>
  <w:abstractNum w:abstractNumId="21">
    <w:nsid w:val="00006E5D"/>
    <w:multiLevelType w:val="hybridMultilevel"/>
    <w:tmpl w:val="00063A08"/>
    <w:lvl w:ilvl="0" w:tplc="CC0EE3F8">
      <w:start w:val="1"/>
      <w:numFmt w:val="decimal"/>
      <w:lvlText w:val="%1."/>
      <w:lvlJc w:val="left"/>
    </w:lvl>
    <w:lvl w:ilvl="1" w:tplc="21F2A586">
      <w:numFmt w:val="decimal"/>
      <w:lvlText w:val=""/>
      <w:lvlJc w:val="left"/>
    </w:lvl>
    <w:lvl w:ilvl="2" w:tplc="B7EECC52">
      <w:numFmt w:val="decimal"/>
      <w:lvlText w:val=""/>
      <w:lvlJc w:val="left"/>
    </w:lvl>
    <w:lvl w:ilvl="3" w:tplc="080AA870">
      <w:numFmt w:val="decimal"/>
      <w:lvlText w:val=""/>
      <w:lvlJc w:val="left"/>
    </w:lvl>
    <w:lvl w:ilvl="4" w:tplc="6A0CBF40">
      <w:numFmt w:val="decimal"/>
      <w:lvlText w:val=""/>
      <w:lvlJc w:val="left"/>
    </w:lvl>
    <w:lvl w:ilvl="5" w:tplc="882C97B4">
      <w:numFmt w:val="decimal"/>
      <w:lvlText w:val=""/>
      <w:lvlJc w:val="left"/>
    </w:lvl>
    <w:lvl w:ilvl="6" w:tplc="4DE26FCE">
      <w:numFmt w:val="decimal"/>
      <w:lvlText w:val=""/>
      <w:lvlJc w:val="left"/>
    </w:lvl>
    <w:lvl w:ilvl="7" w:tplc="BB1A66FE">
      <w:numFmt w:val="decimal"/>
      <w:lvlText w:val=""/>
      <w:lvlJc w:val="left"/>
    </w:lvl>
    <w:lvl w:ilvl="8" w:tplc="AF84D306">
      <w:numFmt w:val="decimal"/>
      <w:lvlText w:val=""/>
      <w:lvlJc w:val="left"/>
    </w:lvl>
  </w:abstractNum>
  <w:abstractNum w:abstractNumId="22">
    <w:nsid w:val="0000701F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3">
    <w:nsid w:val="0000767D"/>
    <w:multiLevelType w:val="hybridMultilevel"/>
    <w:tmpl w:val="05B6722A"/>
    <w:lvl w:ilvl="0" w:tplc="54327D20">
      <w:start w:val="1"/>
      <w:numFmt w:val="decimal"/>
      <w:lvlText w:val="%1."/>
      <w:lvlJc w:val="left"/>
    </w:lvl>
    <w:lvl w:ilvl="1" w:tplc="B92A108C">
      <w:numFmt w:val="decimal"/>
      <w:lvlText w:val=""/>
      <w:lvlJc w:val="left"/>
    </w:lvl>
    <w:lvl w:ilvl="2" w:tplc="24B6D6B0">
      <w:numFmt w:val="decimal"/>
      <w:lvlText w:val=""/>
      <w:lvlJc w:val="left"/>
    </w:lvl>
    <w:lvl w:ilvl="3" w:tplc="C6F41878">
      <w:numFmt w:val="decimal"/>
      <w:lvlText w:val=""/>
      <w:lvlJc w:val="left"/>
    </w:lvl>
    <w:lvl w:ilvl="4" w:tplc="3C7E2A74">
      <w:numFmt w:val="decimal"/>
      <w:lvlText w:val=""/>
      <w:lvlJc w:val="left"/>
    </w:lvl>
    <w:lvl w:ilvl="5" w:tplc="2AEE41B6">
      <w:numFmt w:val="decimal"/>
      <w:lvlText w:val=""/>
      <w:lvlJc w:val="left"/>
    </w:lvl>
    <w:lvl w:ilvl="6" w:tplc="4F7E0BFA">
      <w:numFmt w:val="decimal"/>
      <w:lvlText w:val=""/>
      <w:lvlJc w:val="left"/>
    </w:lvl>
    <w:lvl w:ilvl="7" w:tplc="C1B2584C">
      <w:numFmt w:val="decimal"/>
      <w:lvlText w:val=""/>
      <w:lvlJc w:val="left"/>
    </w:lvl>
    <w:lvl w:ilvl="8" w:tplc="C35E7142">
      <w:numFmt w:val="decimal"/>
      <w:lvlText w:val=""/>
      <w:lvlJc w:val="left"/>
    </w:lvl>
  </w:abstractNum>
  <w:abstractNum w:abstractNumId="24">
    <w:nsid w:val="00007A5A"/>
    <w:multiLevelType w:val="hybridMultilevel"/>
    <w:tmpl w:val="1658A9EE"/>
    <w:lvl w:ilvl="0" w:tplc="78B2D9B0">
      <w:start w:val="1"/>
      <w:numFmt w:val="decimal"/>
      <w:lvlText w:val="%1."/>
      <w:lvlJc w:val="left"/>
    </w:lvl>
    <w:lvl w:ilvl="1" w:tplc="E4DEBA76">
      <w:numFmt w:val="decimal"/>
      <w:lvlText w:val=""/>
      <w:lvlJc w:val="left"/>
    </w:lvl>
    <w:lvl w:ilvl="2" w:tplc="EB804592">
      <w:numFmt w:val="decimal"/>
      <w:lvlText w:val=""/>
      <w:lvlJc w:val="left"/>
    </w:lvl>
    <w:lvl w:ilvl="3" w:tplc="877E6AA0">
      <w:numFmt w:val="decimal"/>
      <w:lvlText w:val=""/>
      <w:lvlJc w:val="left"/>
    </w:lvl>
    <w:lvl w:ilvl="4" w:tplc="1046B01E">
      <w:numFmt w:val="decimal"/>
      <w:lvlText w:val=""/>
      <w:lvlJc w:val="left"/>
    </w:lvl>
    <w:lvl w:ilvl="5" w:tplc="E488CF7E">
      <w:numFmt w:val="decimal"/>
      <w:lvlText w:val=""/>
      <w:lvlJc w:val="left"/>
    </w:lvl>
    <w:lvl w:ilvl="6" w:tplc="9CEE07A6">
      <w:numFmt w:val="decimal"/>
      <w:lvlText w:val=""/>
      <w:lvlJc w:val="left"/>
    </w:lvl>
    <w:lvl w:ilvl="7" w:tplc="D844277E">
      <w:numFmt w:val="decimal"/>
      <w:lvlText w:val=""/>
      <w:lvlJc w:val="left"/>
    </w:lvl>
    <w:lvl w:ilvl="8" w:tplc="7F5EB966">
      <w:numFmt w:val="decimal"/>
      <w:lvlText w:val=""/>
      <w:lvlJc w:val="left"/>
    </w:lvl>
  </w:abstractNum>
  <w:abstractNum w:abstractNumId="25">
    <w:nsid w:val="03C371A0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6">
    <w:nsid w:val="05FA6799"/>
    <w:multiLevelType w:val="hybridMultilevel"/>
    <w:tmpl w:val="362230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1ED33815"/>
    <w:multiLevelType w:val="hybridMultilevel"/>
    <w:tmpl w:val="326EF0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2662488C"/>
    <w:multiLevelType w:val="hybridMultilevel"/>
    <w:tmpl w:val="D2941F9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>
    <w:nsid w:val="386E0341"/>
    <w:multiLevelType w:val="hybridMultilevel"/>
    <w:tmpl w:val="1D7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845BD"/>
    <w:multiLevelType w:val="hybridMultilevel"/>
    <w:tmpl w:val="7234B3DE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B85323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32">
    <w:nsid w:val="43B70CCC"/>
    <w:multiLevelType w:val="hybridMultilevel"/>
    <w:tmpl w:val="8246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C066BA"/>
    <w:multiLevelType w:val="hybridMultilevel"/>
    <w:tmpl w:val="58F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13210"/>
    <w:multiLevelType w:val="hybridMultilevel"/>
    <w:tmpl w:val="1A1606C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>
    <w:nsid w:val="59DB69D7"/>
    <w:multiLevelType w:val="hybridMultilevel"/>
    <w:tmpl w:val="33ACAF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6">
    <w:nsid w:val="5A453FAE"/>
    <w:multiLevelType w:val="hybridMultilevel"/>
    <w:tmpl w:val="7D582AE2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95C62"/>
    <w:multiLevelType w:val="hybridMultilevel"/>
    <w:tmpl w:val="EC32FEEE"/>
    <w:lvl w:ilvl="0" w:tplc="712E74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5E32633E"/>
    <w:multiLevelType w:val="hybridMultilevel"/>
    <w:tmpl w:val="2BA0DD40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E6DC9"/>
    <w:multiLevelType w:val="hybridMultilevel"/>
    <w:tmpl w:val="0EC2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F65FE"/>
    <w:multiLevelType w:val="multilevel"/>
    <w:tmpl w:val="6AEE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31"/>
  </w:num>
  <w:num w:numId="27">
    <w:abstractNumId w:val="36"/>
  </w:num>
  <w:num w:numId="28">
    <w:abstractNumId w:val="38"/>
  </w:num>
  <w:num w:numId="29">
    <w:abstractNumId w:val="30"/>
  </w:num>
  <w:num w:numId="30">
    <w:abstractNumId w:val="28"/>
  </w:num>
  <w:num w:numId="31">
    <w:abstractNumId w:val="34"/>
  </w:num>
  <w:num w:numId="32">
    <w:abstractNumId w:val="35"/>
  </w:num>
  <w:num w:numId="33">
    <w:abstractNumId w:val="39"/>
  </w:num>
  <w:num w:numId="34">
    <w:abstractNumId w:val="26"/>
  </w:num>
  <w:num w:numId="35">
    <w:abstractNumId w:val="27"/>
  </w:num>
  <w:num w:numId="36">
    <w:abstractNumId w:val="25"/>
  </w:num>
  <w:num w:numId="37">
    <w:abstractNumId w:val="32"/>
  </w:num>
  <w:num w:numId="38">
    <w:abstractNumId w:val="40"/>
  </w:num>
  <w:num w:numId="39">
    <w:abstractNumId w:val="33"/>
  </w:num>
  <w:num w:numId="40">
    <w:abstractNumId w:val="29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3B44"/>
    <w:rsid w:val="0000181A"/>
    <w:rsid w:val="00032F1B"/>
    <w:rsid w:val="000477C3"/>
    <w:rsid w:val="000706BA"/>
    <w:rsid w:val="0007112D"/>
    <w:rsid w:val="000A6458"/>
    <w:rsid w:val="000D74DB"/>
    <w:rsid w:val="000F165E"/>
    <w:rsid w:val="00122BBC"/>
    <w:rsid w:val="00130847"/>
    <w:rsid w:val="001310A2"/>
    <w:rsid w:val="0018218E"/>
    <w:rsid w:val="00195800"/>
    <w:rsid w:val="001A308B"/>
    <w:rsid w:val="002057C2"/>
    <w:rsid w:val="0021681A"/>
    <w:rsid w:val="00217B17"/>
    <w:rsid w:val="00226B29"/>
    <w:rsid w:val="00262A4C"/>
    <w:rsid w:val="00285A4F"/>
    <w:rsid w:val="002C2681"/>
    <w:rsid w:val="002E2DF4"/>
    <w:rsid w:val="003141D8"/>
    <w:rsid w:val="0031424A"/>
    <w:rsid w:val="00322A32"/>
    <w:rsid w:val="00324C98"/>
    <w:rsid w:val="00334AD0"/>
    <w:rsid w:val="00365102"/>
    <w:rsid w:val="00365DF0"/>
    <w:rsid w:val="0041616E"/>
    <w:rsid w:val="00424AE4"/>
    <w:rsid w:val="004355AF"/>
    <w:rsid w:val="00483670"/>
    <w:rsid w:val="004D439E"/>
    <w:rsid w:val="00543F46"/>
    <w:rsid w:val="005E2034"/>
    <w:rsid w:val="0060243F"/>
    <w:rsid w:val="006056FC"/>
    <w:rsid w:val="00633B44"/>
    <w:rsid w:val="0065307D"/>
    <w:rsid w:val="00686E17"/>
    <w:rsid w:val="006B6992"/>
    <w:rsid w:val="0070465A"/>
    <w:rsid w:val="00713082"/>
    <w:rsid w:val="007525F4"/>
    <w:rsid w:val="00773AC4"/>
    <w:rsid w:val="00797FA5"/>
    <w:rsid w:val="007C1059"/>
    <w:rsid w:val="007C1578"/>
    <w:rsid w:val="007F5EC0"/>
    <w:rsid w:val="007F64DF"/>
    <w:rsid w:val="007F7518"/>
    <w:rsid w:val="00802C93"/>
    <w:rsid w:val="00830A87"/>
    <w:rsid w:val="00875130"/>
    <w:rsid w:val="00883E74"/>
    <w:rsid w:val="008F2DAA"/>
    <w:rsid w:val="0094229A"/>
    <w:rsid w:val="00955350"/>
    <w:rsid w:val="00987D46"/>
    <w:rsid w:val="009E28EF"/>
    <w:rsid w:val="00A11129"/>
    <w:rsid w:val="00A438E4"/>
    <w:rsid w:val="00A50D2C"/>
    <w:rsid w:val="00AD2D86"/>
    <w:rsid w:val="00AF26BC"/>
    <w:rsid w:val="00AF49D7"/>
    <w:rsid w:val="00B125E7"/>
    <w:rsid w:val="00B202ED"/>
    <w:rsid w:val="00B43365"/>
    <w:rsid w:val="00B4527D"/>
    <w:rsid w:val="00B91F03"/>
    <w:rsid w:val="00B97F2B"/>
    <w:rsid w:val="00BA442C"/>
    <w:rsid w:val="00C00B5D"/>
    <w:rsid w:val="00C12816"/>
    <w:rsid w:val="00C26EB6"/>
    <w:rsid w:val="00C35217"/>
    <w:rsid w:val="00C3591A"/>
    <w:rsid w:val="00C4438D"/>
    <w:rsid w:val="00C53C49"/>
    <w:rsid w:val="00C77870"/>
    <w:rsid w:val="00C8135F"/>
    <w:rsid w:val="00CE7C95"/>
    <w:rsid w:val="00D01BDB"/>
    <w:rsid w:val="00D20B9E"/>
    <w:rsid w:val="00D3290D"/>
    <w:rsid w:val="00D4647C"/>
    <w:rsid w:val="00D74502"/>
    <w:rsid w:val="00D87DC2"/>
    <w:rsid w:val="00DA1B67"/>
    <w:rsid w:val="00DF1025"/>
    <w:rsid w:val="00E27FFE"/>
    <w:rsid w:val="00E538CE"/>
    <w:rsid w:val="00EA7A53"/>
    <w:rsid w:val="00ED5B4E"/>
    <w:rsid w:val="00F37C8A"/>
    <w:rsid w:val="00F54381"/>
    <w:rsid w:val="00F551B6"/>
    <w:rsid w:val="00F62003"/>
    <w:rsid w:val="00F77D4C"/>
    <w:rsid w:val="00FA0036"/>
    <w:rsid w:val="00FF1B5C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7112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112D"/>
    <w:rPr>
      <w:sz w:val="20"/>
      <w:szCs w:val="20"/>
    </w:rPr>
  </w:style>
  <w:style w:type="character" w:styleId="a6">
    <w:name w:val="footnote reference"/>
    <w:rsid w:val="0007112D"/>
    <w:rPr>
      <w:vertAlign w:val="superscript"/>
    </w:rPr>
  </w:style>
  <w:style w:type="paragraph" w:styleId="a7">
    <w:name w:val="List Paragraph"/>
    <w:basedOn w:val="a"/>
    <w:uiPriority w:val="34"/>
    <w:qFormat/>
    <w:rsid w:val="00365D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B17"/>
  </w:style>
  <w:style w:type="paragraph" w:styleId="aa">
    <w:name w:val="footer"/>
    <w:basedOn w:val="a"/>
    <w:link w:val="ab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B17"/>
  </w:style>
  <w:style w:type="paragraph" w:styleId="ac">
    <w:name w:val="Balloon Text"/>
    <w:basedOn w:val="a"/>
    <w:link w:val="ad"/>
    <w:uiPriority w:val="99"/>
    <w:semiHidden/>
    <w:unhideWhenUsed/>
    <w:rsid w:val="0098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D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125E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057C2"/>
    <w:pPr>
      <w:widowControl w:val="0"/>
      <w:autoSpaceDE w:val="0"/>
      <w:autoSpaceDN w:val="0"/>
      <w:ind w:left="462"/>
    </w:pPr>
    <w:rPr>
      <w:rFonts w:eastAsia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057C2"/>
    <w:rPr>
      <w:rFonts w:eastAsia="Times New Roman"/>
      <w:sz w:val="24"/>
      <w:szCs w:val="24"/>
      <w:lang w:eastAsia="en-US"/>
    </w:rPr>
  </w:style>
  <w:style w:type="paragraph" w:styleId="af1">
    <w:name w:val="No Spacing"/>
    <w:uiPriority w:val="1"/>
    <w:qFormat/>
    <w:rsid w:val="002057C2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c.1september.ru/article.php?id=20070060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02E0-A740-4306-A376-66205F95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5534</Words>
  <Characters>31544</Characters>
  <Application>Microsoft Office Word</Application>
  <DocSecurity>0</DocSecurity>
  <Lines>262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С.Г</cp:lastModifiedBy>
  <cp:revision>45</cp:revision>
  <cp:lastPrinted>2021-09-08T18:49:00Z</cp:lastPrinted>
  <dcterms:created xsi:type="dcterms:W3CDTF">2020-05-10T12:33:00Z</dcterms:created>
  <dcterms:modified xsi:type="dcterms:W3CDTF">2023-10-09T09:01:00Z</dcterms:modified>
</cp:coreProperties>
</file>