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B2B67" w:rsidRPr="004B2B67" w:rsidRDefault="004B2B67" w:rsidP="004B2B67">
      <w:pPr>
        <w:rPr>
          <w:rFonts w:ascii="Times New Roman" w:hAnsi="Times New Roman" w:cs="Times New Roman"/>
          <w:b/>
          <w:bCs/>
          <w:sz w:val="24"/>
          <w:szCs w:val="24"/>
        </w:rPr>
      </w:pPr>
      <w:proofErr w:type="gramStart"/>
      <w:r w:rsidRPr="004B2B67">
        <w:rPr>
          <w:rFonts w:ascii="Times New Roman" w:hAnsi="Times New Roman" w:cs="Times New Roman"/>
          <w:b/>
          <w:bCs/>
          <w:sz w:val="24"/>
          <w:szCs w:val="24"/>
        </w:rPr>
        <w:t>МБОУ«</w:t>
      </w:r>
      <w:proofErr w:type="gramEnd"/>
      <w:r w:rsidRPr="004B2B67">
        <w:rPr>
          <w:rFonts w:ascii="Times New Roman" w:hAnsi="Times New Roman" w:cs="Times New Roman"/>
          <w:b/>
          <w:bCs/>
          <w:sz w:val="24"/>
          <w:szCs w:val="24"/>
        </w:rPr>
        <w:t>АГАЧАУЛЬСКАЯ СРЕДНЯЯ ОБЩЕОБРАЗОВАТЕЛЬНОЕ ШКОЛА» ИМ. ГАБИЛОВА Г.А.   КАРАБУДАХКЕНТСКИЙ РАЙОН РД.</w:t>
      </w:r>
    </w:p>
    <w:tbl>
      <w:tblPr>
        <w:tblpPr w:leftFromText="180" w:rightFromText="180" w:vertAnchor="page" w:horzAnchor="margin" w:tblpY="1711"/>
        <w:tblW w:w="9920" w:type="dxa"/>
        <w:shd w:val="clear" w:color="auto" w:fill="FFFFFF"/>
        <w:tblCellMar>
          <w:left w:w="0" w:type="dxa"/>
          <w:right w:w="0" w:type="dxa"/>
        </w:tblCellMar>
        <w:tblLook w:val="04A0" w:firstRow="1" w:lastRow="0" w:firstColumn="1" w:lastColumn="0" w:noHBand="0" w:noVBand="1"/>
      </w:tblPr>
      <w:tblGrid>
        <w:gridCol w:w="3399"/>
        <w:gridCol w:w="3119"/>
        <w:gridCol w:w="3402"/>
      </w:tblGrid>
      <w:tr w:rsidR="00E33D6B" w:rsidRPr="004B2B67" w:rsidTr="004B2B67">
        <w:trPr>
          <w:trHeight w:val="2405"/>
        </w:trPr>
        <w:tc>
          <w:tcPr>
            <w:tcW w:w="33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РАССМОТРЕНО:  </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Руководитель МО</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учителей истории и географии   </w:t>
            </w:r>
          </w:p>
          <w:p w:rsidR="004B2B67" w:rsidRPr="004B2B67" w:rsidRDefault="004B2B67" w:rsidP="004B2B67">
            <w:pPr>
              <w:rPr>
                <w:rFonts w:ascii="Times New Roman" w:hAnsi="Times New Roman" w:cs="Times New Roman"/>
                <w:b/>
                <w:sz w:val="24"/>
                <w:szCs w:val="24"/>
              </w:rPr>
            </w:pPr>
            <w:proofErr w:type="spellStart"/>
            <w:r w:rsidRPr="004B2B67">
              <w:rPr>
                <w:rFonts w:ascii="Times New Roman" w:hAnsi="Times New Roman" w:cs="Times New Roman"/>
                <w:b/>
                <w:sz w:val="24"/>
                <w:szCs w:val="24"/>
              </w:rPr>
              <w:t>Мустафаева</w:t>
            </w:r>
            <w:proofErr w:type="spellEnd"/>
            <w:r w:rsidRPr="004B2B67">
              <w:rPr>
                <w:rFonts w:ascii="Times New Roman" w:hAnsi="Times New Roman" w:cs="Times New Roman"/>
                <w:b/>
                <w:sz w:val="24"/>
                <w:szCs w:val="24"/>
              </w:rPr>
              <w:t xml:space="preserve"> С.Г./_______/                  </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 Протокол № __1_______</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«27» август 2021-2022 </w:t>
            </w:r>
            <w:proofErr w:type="spellStart"/>
            <w:r w:rsidRPr="004B2B67">
              <w:rPr>
                <w:rFonts w:ascii="Times New Roman" w:hAnsi="Times New Roman" w:cs="Times New Roman"/>
                <w:b/>
                <w:sz w:val="24"/>
                <w:szCs w:val="24"/>
              </w:rPr>
              <w:t>уч.г</w:t>
            </w:r>
            <w:proofErr w:type="spellEnd"/>
            <w:r w:rsidRPr="004B2B67">
              <w:rPr>
                <w:rFonts w:ascii="Times New Roman" w:hAnsi="Times New Roman" w:cs="Times New Roman"/>
                <w:b/>
                <w:sz w:val="24"/>
                <w:szCs w:val="24"/>
              </w:rPr>
              <w:t>.</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СОГЛАСОВАНО:</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Заместитель </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директора школы</w:t>
            </w:r>
          </w:p>
          <w:p w:rsidR="004B2B67" w:rsidRPr="004B2B67" w:rsidRDefault="004B2B67" w:rsidP="004B2B67">
            <w:pPr>
              <w:rPr>
                <w:rFonts w:ascii="Times New Roman" w:hAnsi="Times New Roman" w:cs="Times New Roman"/>
                <w:b/>
                <w:sz w:val="24"/>
                <w:szCs w:val="24"/>
              </w:rPr>
            </w:pPr>
          </w:p>
          <w:p w:rsidR="004B2B67" w:rsidRPr="004B2B67" w:rsidRDefault="00E33D6B" w:rsidP="004B2B67">
            <w:pPr>
              <w:rPr>
                <w:rFonts w:ascii="Times New Roman" w:hAnsi="Times New Roman" w:cs="Times New Roman"/>
                <w:b/>
                <w:sz w:val="24"/>
                <w:szCs w:val="24"/>
              </w:rPr>
            </w:pPr>
            <w:proofErr w:type="spellStart"/>
            <w:r>
              <w:rPr>
                <w:rFonts w:ascii="Times New Roman" w:hAnsi="Times New Roman" w:cs="Times New Roman"/>
                <w:b/>
                <w:sz w:val="24"/>
                <w:szCs w:val="24"/>
              </w:rPr>
              <w:t>Айдемирова</w:t>
            </w:r>
            <w:proofErr w:type="spellEnd"/>
            <w:r>
              <w:rPr>
                <w:rFonts w:ascii="Times New Roman" w:hAnsi="Times New Roman" w:cs="Times New Roman"/>
                <w:b/>
                <w:sz w:val="24"/>
                <w:szCs w:val="24"/>
              </w:rPr>
              <w:t xml:space="preserve"> </w:t>
            </w:r>
            <w:r w:rsidR="004B2B67" w:rsidRPr="004B2B67">
              <w:rPr>
                <w:rFonts w:ascii="Times New Roman" w:hAnsi="Times New Roman" w:cs="Times New Roman"/>
                <w:b/>
                <w:sz w:val="24"/>
                <w:szCs w:val="24"/>
              </w:rPr>
              <w:t xml:space="preserve">Н.Ч   /________/     </w:t>
            </w: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«28» август2021-2022 уч. г.</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УТВЕРЖДАЮ:</w:t>
            </w: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Директор МБОУ</w:t>
            </w: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proofErr w:type="spellStart"/>
            <w:r w:rsidRPr="004B2B67">
              <w:rPr>
                <w:rFonts w:ascii="Times New Roman" w:hAnsi="Times New Roman" w:cs="Times New Roman"/>
                <w:b/>
                <w:sz w:val="24"/>
                <w:szCs w:val="24"/>
              </w:rPr>
              <w:t>Узаиров</w:t>
            </w:r>
            <w:proofErr w:type="spellEnd"/>
            <w:r w:rsidRPr="004B2B67">
              <w:rPr>
                <w:rFonts w:ascii="Times New Roman" w:hAnsi="Times New Roman" w:cs="Times New Roman"/>
                <w:b/>
                <w:sz w:val="24"/>
                <w:szCs w:val="24"/>
              </w:rPr>
              <w:t xml:space="preserve"> А.С.  /__</w:t>
            </w:r>
            <w:r w:rsidR="00E33D6B" w:rsidRPr="00E33D6B">
              <w:rPr>
                <w:rFonts w:ascii="Times New Roman" w:hAnsi="Times New Roman" w:cs="Times New Roman"/>
                <w:b/>
                <w:noProof/>
                <w:sz w:val="24"/>
                <w:szCs w:val="24"/>
              </w:rPr>
              <w:drawing>
                <wp:inline distT="0" distB="0" distL="0" distR="0">
                  <wp:extent cx="695031" cy="6891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714765" cy="708679"/>
                          </a:xfrm>
                          <a:prstGeom prst="rect">
                            <a:avLst/>
                          </a:prstGeom>
                          <a:noFill/>
                          <a:ln>
                            <a:noFill/>
                          </a:ln>
                        </pic:spPr>
                      </pic:pic>
                    </a:graphicData>
                  </a:graphic>
                </wp:inline>
              </w:drawing>
            </w:r>
            <w:r w:rsidRPr="004B2B67">
              <w:rPr>
                <w:rFonts w:ascii="Times New Roman" w:hAnsi="Times New Roman" w:cs="Times New Roman"/>
                <w:b/>
                <w:sz w:val="24"/>
                <w:szCs w:val="24"/>
              </w:rPr>
              <w:t>_______/</w:t>
            </w:r>
          </w:p>
          <w:p w:rsidR="004B2B67" w:rsidRP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«30» август 2021-2022 </w:t>
            </w:r>
            <w:proofErr w:type="spellStart"/>
            <w:r w:rsidRPr="004B2B67">
              <w:rPr>
                <w:rFonts w:ascii="Times New Roman" w:hAnsi="Times New Roman" w:cs="Times New Roman"/>
                <w:b/>
                <w:sz w:val="24"/>
                <w:szCs w:val="24"/>
              </w:rPr>
              <w:t>уч.г</w:t>
            </w:r>
            <w:proofErr w:type="spellEnd"/>
            <w:r w:rsidRPr="004B2B67">
              <w:rPr>
                <w:rFonts w:ascii="Times New Roman" w:hAnsi="Times New Roman" w:cs="Times New Roman"/>
                <w:b/>
                <w:sz w:val="24"/>
                <w:szCs w:val="24"/>
              </w:rPr>
              <w:t>.</w:t>
            </w:r>
            <w:r w:rsidR="00E33D6B" w:rsidRPr="00E33D6B">
              <w:rPr>
                <w:rFonts w:ascii="Times New Roman" w:hAnsi="Times New Roman" w:cs="Times New Roman"/>
                <w:noProof/>
                <w:sz w:val="24"/>
                <w:szCs w:val="24"/>
              </w:rPr>
              <w:drawing>
                <wp:inline distT="0" distB="0" distL="0" distR="0" wp14:anchorId="5ED9D9CD" wp14:editId="6685855B">
                  <wp:extent cx="742122" cy="754300"/>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0433" cy="783075"/>
                          </a:xfrm>
                          <a:prstGeom prst="rect">
                            <a:avLst/>
                          </a:prstGeom>
                          <a:noFill/>
                          <a:ln>
                            <a:noFill/>
                          </a:ln>
                        </pic:spPr>
                      </pic:pic>
                    </a:graphicData>
                  </a:graphic>
                </wp:inline>
              </w:drawing>
            </w:r>
          </w:p>
          <w:p w:rsidR="00E33D6B" w:rsidRPr="00E33D6B" w:rsidRDefault="00E33D6B" w:rsidP="00E33D6B">
            <w:pPr>
              <w:rPr>
                <w:rFonts w:ascii="Times New Roman" w:hAnsi="Times New Roman" w:cs="Times New Roman"/>
                <w:sz w:val="24"/>
                <w:szCs w:val="24"/>
              </w:rPr>
            </w:pPr>
            <w:bookmarkStart w:id="0" w:name="_GoBack"/>
            <w:bookmarkEnd w:id="0"/>
          </w:p>
        </w:tc>
      </w:tr>
    </w:tbl>
    <w:p w:rsidR="004B2B67" w:rsidRPr="004B2B67" w:rsidRDefault="004B2B67" w:rsidP="004B2B67">
      <w:pPr>
        <w:rPr>
          <w:rFonts w:ascii="Times New Roman" w:hAnsi="Times New Roman" w:cs="Times New Roman"/>
          <w:b/>
          <w:bCs/>
          <w:sz w:val="24"/>
          <w:szCs w:val="24"/>
        </w:rPr>
      </w:pPr>
    </w:p>
    <w:p w:rsidR="004B2B67" w:rsidRPr="004B2B67" w:rsidRDefault="004B2B67" w:rsidP="004B2B67">
      <w:pPr>
        <w:rPr>
          <w:rFonts w:ascii="Times New Roman" w:hAnsi="Times New Roman" w:cs="Times New Roman"/>
          <w:b/>
          <w:bCs/>
          <w:sz w:val="24"/>
          <w:szCs w:val="24"/>
        </w:rPr>
      </w:pPr>
    </w:p>
    <w:p w:rsidR="004B2B67" w:rsidRPr="004B2B67" w:rsidRDefault="004B2B67" w:rsidP="004B2B67">
      <w:pPr>
        <w:rPr>
          <w:rFonts w:ascii="Times New Roman" w:hAnsi="Times New Roman" w:cs="Times New Roman"/>
          <w:b/>
          <w:bCs/>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w:t>
      </w: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Календарно-тематическое планирование</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Наименование учебного предмета: </w:t>
      </w:r>
      <w:r>
        <w:rPr>
          <w:rFonts w:ascii="Times New Roman" w:hAnsi="Times New Roman" w:cs="Times New Roman"/>
          <w:b/>
          <w:i/>
          <w:sz w:val="24"/>
          <w:szCs w:val="24"/>
        </w:rPr>
        <w:t>История</w:t>
      </w:r>
    </w:p>
    <w:p w:rsidR="004B2B67" w:rsidRPr="004B2B67" w:rsidRDefault="004B2B67" w:rsidP="004B2B67">
      <w:pPr>
        <w:rPr>
          <w:rFonts w:ascii="Times New Roman" w:hAnsi="Times New Roman" w:cs="Times New Roman"/>
          <w:b/>
          <w:i/>
          <w:sz w:val="24"/>
          <w:szCs w:val="24"/>
        </w:rPr>
      </w:pPr>
    </w:p>
    <w:p w:rsidR="004B2B67" w:rsidRPr="004B2B67" w:rsidRDefault="004B2B67" w:rsidP="004B2B67">
      <w:pPr>
        <w:rPr>
          <w:rFonts w:ascii="Times New Roman" w:hAnsi="Times New Roman" w:cs="Times New Roman"/>
          <w:b/>
          <w:i/>
          <w:sz w:val="24"/>
          <w:szCs w:val="24"/>
        </w:rPr>
      </w:pPr>
      <w:r w:rsidRPr="004B2B67">
        <w:rPr>
          <w:rFonts w:ascii="Times New Roman" w:hAnsi="Times New Roman" w:cs="Times New Roman"/>
          <w:b/>
          <w:sz w:val="24"/>
          <w:szCs w:val="24"/>
        </w:rPr>
        <w:t xml:space="preserve">Класс: </w:t>
      </w:r>
      <w:r w:rsidRPr="004B2B67">
        <w:rPr>
          <w:rFonts w:ascii="Times New Roman" w:hAnsi="Times New Roman" w:cs="Times New Roman"/>
          <w:b/>
          <w:i/>
          <w:sz w:val="24"/>
          <w:szCs w:val="24"/>
        </w:rPr>
        <w:t>10</w:t>
      </w:r>
      <w:r>
        <w:rPr>
          <w:rFonts w:ascii="Times New Roman" w:hAnsi="Times New Roman" w:cs="Times New Roman"/>
          <w:b/>
          <w:i/>
          <w:sz w:val="24"/>
          <w:szCs w:val="24"/>
        </w:rPr>
        <w:t>-11</w:t>
      </w: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Срок реализа</w:t>
      </w:r>
      <w:r>
        <w:rPr>
          <w:rFonts w:ascii="Times New Roman" w:hAnsi="Times New Roman" w:cs="Times New Roman"/>
          <w:b/>
          <w:sz w:val="24"/>
          <w:szCs w:val="24"/>
        </w:rPr>
        <w:t>ции программы, учебный год: 2020</w:t>
      </w:r>
      <w:r w:rsidRPr="004B2B67">
        <w:rPr>
          <w:rFonts w:ascii="Times New Roman" w:hAnsi="Times New Roman" w:cs="Times New Roman"/>
          <w:b/>
          <w:sz w:val="24"/>
          <w:szCs w:val="24"/>
        </w:rPr>
        <w:t>-202</w:t>
      </w:r>
      <w:r>
        <w:rPr>
          <w:rFonts w:ascii="Times New Roman" w:hAnsi="Times New Roman" w:cs="Times New Roman"/>
          <w:b/>
          <w:sz w:val="24"/>
          <w:szCs w:val="24"/>
        </w:rPr>
        <w:t>5 у</w:t>
      </w:r>
      <w:r w:rsidRPr="004B2B67">
        <w:rPr>
          <w:rFonts w:ascii="Times New Roman" w:hAnsi="Times New Roman" w:cs="Times New Roman"/>
          <w:b/>
          <w:sz w:val="24"/>
          <w:szCs w:val="24"/>
        </w:rPr>
        <w:t>ч. год.</w:t>
      </w: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Планирование составлено на основе рабочей программы ФГОС ООО.</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Количество часов по учебному плану: 68 ч. В год, в неделю: 2 час.</w:t>
      </w:r>
    </w:p>
    <w:p w:rsidR="004B2B67" w:rsidRPr="004B2B67" w:rsidRDefault="004B2B67" w:rsidP="004B2B67">
      <w:pPr>
        <w:rPr>
          <w:rFonts w:ascii="Times New Roman" w:hAnsi="Times New Roman" w:cs="Times New Roman"/>
          <w:b/>
          <w:bCs/>
          <w:sz w:val="24"/>
          <w:szCs w:val="24"/>
        </w:rPr>
      </w:pPr>
      <w:r w:rsidRPr="004B2B67">
        <w:rPr>
          <w:rFonts w:ascii="Times New Roman" w:hAnsi="Times New Roman" w:cs="Times New Roman"/>
          <w:b/>
          <w:bCs/>
          <w:sz w:val="24"/>
          <w:szCs w:val="24"/>
        </w:rPr>
        <w:t>Учебники: УМК по предмету: УМК История России. Учебник для общеобразовательных организаций в 2 частях под редакцией А. В.</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Торкунова</w:t>
      </w:r>
      <w:proofErr w:type="spellEnd"/>
      <w:r>
        <w:rPr>
          <w:rFonts w:ascii="Times New Roman" w:hAnsi="Times New Roman" w:cs="Times New Roman"/>
          <w:b/>
          <w:bCs/>
          <w:sz w:val="24"/>
          <w:szCs w:val="24"/>
        </w:rPr>
        <w:t xml:space="preserve"> в основной школе (10-11</w:t>
      </w:r>
      <w:r w:rsidR="00221EEC">
        <w:rPr>
          <w:rFonts w:ascii="Times New Roman" w:hAnsi="Times New Roman" w:cs="Times New Roman"/>
          <w:b/>
          <w:bCs/>
          <w:sz w:val="24"/>
          <w:szCs w:val="24"/>
        </w:rPr>
        <w:t xml:space="preserve"> классы).</w:t>
      </w:r>
      <w:r w:rsidRPr="004B2B67">
        <w:rPr>
          <w:rFonts w:ascii="Times New Roman" w:hAnsi="Times New Roman" w:cs="Times New Roman"/>
          <w:b/>
          <w:bCs/>
          <w:sz w:val="24"/>
          <w:szCs w:val="24"/>
        </w:rPr>
        <w:t xml:space="preserve"> пособие для учителей общеобразовательных уч</w:t>
      </w:r>
      <w:r w:rsidR="00221EEC">
        <w:rPr>
          <w:rFonts w:ascii="Times New Roman" w:hAnsi="Times New Roman" w:cs="Times New Roman"/>
          <w:b/>
          <w:bCs/>
          <w:sz w:val="24"/>
          <w:szCs w:val="24"/>
        </w:rPr>
        <w:t>реждений. М.: Просвещение.</w:t>
      </w:r>
      <w:r w:rsidRPr="004B2B67">
        <w:rPr>
          <w:rFonts w:ascii="Times New Roman" w:hAnsi="Times New Roman" w:cs="Times New Roman"/>
          <w:b/>
          <w:bCs/>
          <w:sz w:val="24"/>
          <w:szCs w:val="24"/>
        </w:rPr>
        <w:t xml:space="preserve"> </w:t>
      </w:r>
    </w:p>
    <w:p w:rsidR="004B2B67" w:rsidRPr="004B2B67" w:rsidRDefault="004B2B67" w:rsidP="004B2B67">
      <w:pPr>
        <w:rPr>
          <w:rFonts w:ascii="Times New Roman" w:hAnsi="Times New Roman" w:cs="Times New Roman"/>
          <w:b/>
          <w:bCs/>
          <w:sz w:val="24"/>
          <w:szCs w:val="24"/>
        </w:rPr>
      </w:pP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w:t>
      </w:r>
    </w:p>
    <w:p w:rsidR="004B2B67" w:rsidRP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221EEC" w:rsidRDefault="00221EEC"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Default="004B2B67" w:rsidP="004B2B67">
      <w:pPr>
        <w:rPr>
          <w:rFonts w:ascii="Times New Roman" w:hAnsi="Times New Roman" w:cs="Times New Roman"/>
          <w:b/>
          <w:sz w:val="24"/>
          <w:szCs w:val="24"/>
        </w:rPr>
      </w:pP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РАБОЧАЯ ПРОГРАММА</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учебного курса «ИСТОРИЯ»</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 xml:space="preserve">для учащихся (10-) 11 </w:t>
      </w:r>
      <w:proofErr w:type="gramStart"/>
      <w:r w:rsidRPr="004B2B67">
        <w:rPr>
          <w:rFonts w:ascii="Times New Roman" w:hAnsi="Times New Roman" w:cs="Times New Roman"/>
          <w:b/>
          <w:sz w:val="24"/>
          <w:szCs w:val="24"/>
        </w:rPr>
        <w:t>класса  А</w:t>
      </w:r>
      <w:proofErr w:type="gramEnd"/>
      <w:r w:rsidRPr="004B2B67">
        <w:rPr>
          <w:rFonts w:ascii="Times New Roman" w:hAnsi="Times New Roman" w:cs="Times New Roman"/>
          <w:b/>
          <w:sz w:val="24"/>
          <w:szCs w:val="24"/>
        </w:rPr>
        <w:t xml:space="preserve">     базовый уровень</w:t>
      </w:r>
    </w:p>
    <w:p w:rsidR="004B2B67" w:rsidRPr="004B2B67" w:rsidRDefault="004B2B67" w:rsidP="004B2B67">
      <w:pPr>
        <w:rPr>
          <w:rFonts w:ascii="Times New Roman" w:hAnsi="Times New Roman" w:cs="Times New Roman"/>
          <w:b/>
          <w:sz w:val="24"/>
          <w:szCs w:val="24"/>
        </w:rPr>
      </w:pPr>
      <w:r w:rsidRPr="004B2B67">
        <w:rPr>
          <w:rFonts w:ascii="Times New Roman" w:hAnsi="Times New Roman" w:cs="Times New Roman"/>
          <w:b/>
          <w:sz w:val="24"/>
          <w:szCs w:val="24"/>
        </w:rPr>
        <w:t>2020-2025 уч.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Пояснительная записка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Рабочая программа по учебному предмету «История» в 10-11 классах составлена на</w:t>
      </w:r>
      <w:r w:rsidRPr="004B2B67">
        <w:rPr>
          <w:rFonts w:ascii="Times New Roman" w:hAnsi="Times New Roman" w:cs="Times New Roman"/>
          <w:sz w:val="24"/>
          <w:szCs w:val="24"/>
        </w:rPr>
        <w:br/>
        <w:t>основе</w:t>
      </w:r>
      <w:r w:rsidRPr="004B2B67">
        <w:rPr>
          <w:rFonts w:ascii="Times New Roman" w:hAnsi="Times New Roman" w:cs="Times New Roman"/>
          <w:sz w:val="24"/>
          <w:szCs w:val="24"/>
        </w:rPr>
        <w:br/>
        <w:t>• Федерального закона «Об образовании в Российской Федерации» от 29 декабря</w:t>
      </w:r>
      <w:r w:rsidRPr="004B2B67">
        <w:rPr>
          <w:rFonts w:ascii="Times New Roman" w:hAnsi="Times New Roman" w:cs="Times New Roman"/>
          <w:sz w:val="24"/>
          <w:szCs w:val="24"/>
        </w:rPr>
        <w:br/>
        <w:t>2012г. № 273-ФЗ;</w:t>
      </w:r>
      <w:r w:rsidRPr="004B2B67">
        <w:rPr>
          <w:rFonts w:ascii="Times New Roman" w:hAnsi="Times New Roman" w:cs="Times New Roman"/>
          <w:sz w:val="24"/>
          <w:szCs w:val="24"/>
        </w:rPr>
        <w:br/>
        <w:t>• Федерального государственного образовательного стандарта среднего общего</w:t>
      </w:r>
      <w:r w:rsidRPr="004B2B67">
        <w:rPr>
          <w:rFonts w:ascii="Times New Roman" w:hAnsi="Times New Roman" w:cs="Times New Roman"/>
          <w:sz w:val="24"/>
          <w:szCs w:val="24"/>
        </w:rPr>
        <w:br/>
        <w:t>образования, утверждённый приказом Министерства образования и науки РФ от 17</w:t>
      </w:r>
      <w:r w:rsidRPr="004B2B67">
        <w:rPr>
          <w:rFonts w:ascii="Times New Roman" w:hAnsi="Times New Roman" w:cs="Times New Roman"/>
          <w:sz w:val="24"/>
          <w:szCs w:val="24"/>
        </w:rPr>
        <w:br/>
        <w:t>мая 2012 года № 413;</w:t>
      </w:r>
      <w:r w:rsidRPr="004B2B67">
        <w:rPr>
          <w:rFonts w:ascii="Times New Roman" w:hAnsi="Times New Roman" w:cs="Times New Roman"/>
          <w:sz w:val="24"/>
          <w:szCs w:val="24"/>
        </w:rPr>
        <w:br/>
        <w:t>• Приказа Минобразования и науки РФ от 31.12.2015 г. № 1578 «О внесении</w:t>
      </w:r>
      <w:r w:rsidRPr="004B2B67">
        <w:rPr>
          <w:rFonts w:ascii="Times New Roman" w:hAnsi="Times New Roman" w:cs="Times New Roman"/>
          <w:sz w:val="24"/>
          <w:szCs w:val="24"/>
        </w:rPr>
        <w:br/>
        <w:t>изменений в федеральный государственный образовательный стандарт среднего</w:t>
      </w:r>
      <w:r w:rsidRPr="004B2B67">
        <w:rPr>
          <w:rFonts w:ascii="Times New Roman" w:hAnsi="Times New Roman" w:cs="Times New Roman"/>
          <w:sz w:val="24"/>
          <w:szCs w:val="24"/>
        </w:rPr>
        <w:br/>
        <w:t>общего образования, утверждённый приказом Минобрнауки и РФ от 17 мая 2012 г.</w:t>
      </w:r>
      <w:r w:rsidRPr="004B2B67">
        <w:rPr>
          <w:rFonts w:ascii="Times New Roman" w:hAnsi="Times New Roman" w:cs="Times New Roman"/>
          <w:sz w:val="24"/>
          <w:szCs w:val="24"/>
        </w:rPr>
        <w:br/>
        <w:t>№ 413»;</w:t>
      </w:r>
      <w:r w:rsidRPr="004B2B67">
        <w:rPr>
          <w:rFonts w:ascii="Times New Roman" w:hAnsi="Times New Roman" w:cs="Times New Roman"/>
          <w:sz w:val="24"/>
          <w:szCs w:val="24"/>
        </w:rPr>
        <w:br/>
        <w:t>• Концепции нового учебно-методического комплекса по Отечественной истории</w:t>
      </w:r>
      <w:r w:rsidRPr="004B2B67">
        <w:rPr>
          <w:rFonts w:ascii="Times New Roman" w:hAnsi="Times New Roman" w:cs="Times New Roman"/>
          <w:sz w:val="24"/>
          <w:szCs w:val="24"/>
        </w:rPr>
        <w:br/>
        <w:t>(Вестник образования, 2014, № 13; сайт Российского исторического общества</w:t>
      </w:r>
      <w:r w:rsidRPr="004B2B67">
        <w:rPr>
          <w:rFonts w:ascii="Times New Roman" w:hAnsi="Times New Roman" w:cs="Times New Roman"/>
          <w:sz w:val="24"/>
          <w:szCs w:val="24"/>
        </w:rPr>
        <w:br/>
        <w:t>(http://rushistory.org/images/documents/kon);</w:t>
      </w:r>
      <w:r w:rsidRPr="004B2B67">
        <w:rPr>
          <w:rFonts w:ascii="Times New Roman" w:hAnsi="Times New Roman" w:cs="Times New Roman"/>
          <w:sz w:val="24"/>
          <w:szCs w:val="24"/>
        </w:rPr>
        <w:br/>
        <w:t>• Авторской  программы А.А. Данилова «Рабочая программа и тематическое планирование курса «История России». 6―</w:t>
      </w:r>
      <w:proofErr w:type="gramStart"/>
      <w:r w:rsidRPr="004B2B67">
        <w:rPr>
          <w:rFonts w:ascii="Times New Roman" w:hAnsi="Times New Roman" w:cs="Times New Roman"/>
          <w:sz w:val="24"/>
          <w:szCs w:val="24"/>
        </w:rPr>
        <w:t>10  классы</w:t>
      </w:r>
      <w:proofErr w:type="gramEnd"/>
      <w:r w:rsidRPr="004B2B67">
        <w:rPr>
          <w:rFonts w:ascii="Times New Roman" w:hAnsi="Times New Roman" w:cs="Times New Roman"/>
          <w:sz w:val="24"/>
          <w:szCs w:val="24"/>
        </w:rPr>
        <w:t xml:space="preserve">  :  учеб.  </w:t>
      </w:r>
      <w:proofErr w:type="gramStart"/>
      <w:r w:rsidRPr="004B2B67">
        <w:rPr>
          <w:rFonts w:ascii="Times New Roman" w:hAnsi="Times New Roman" w:cs="Times New Roman"/>
          <w:sz w:val="24"/>
          <w:szCs w:val="24"/>
        </w:rPr>
        <w:t>пособие  для</w:t>
      </w:r>
      <w:proofErr w:type="gram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организаций  /  А. А. Данилов, О. Н. Журавлева, И. Е. Барыкина. — М.: Просвещение, 2020.</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Рабочей программы и поурочных </w:t>
      </w:r>
      <w:proofErr w:type="gramStart"/>
      <w:r w:rsidRPr="004B2B67">
        <w:rPr>
          <w:rFonts w:ascii="Times New Roman" w:hAnsi="Times New Roman" w:cs="Times New Roman"/>
          <w:sz w:val="24"/>
          <w:szCs w:val="24"/>
        </w:rPr>
        <w:t>рекомендаций  История</w:t>
      </w:r>
      <w:proofErr w:type="gramEnd"/>
      <w:r w:rsidRPr="004B2B67">
        <w:rPr>
          <w:rFonts w:ascii="Times New Roman" w:hAnsi="Times New Roman" w:cs="Times New Roman"/>
          <w:sz w:val="24"/>
          <w:szCs w:val="24"/>
        </w:rPr>
        <w:t xml:space="preserve">. История России. 10-11 классы: учеб. пособие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организаций: базовый уровень /Т.П. Андреевская</w:t>
      </w:r>
      <w:proofErr w:type="gramStart"/>
      <w:r w:rsidRPr="004B2B67">
        <w:rPr>
          <w:rFonts w:ascii="Times New Roman" w:hAnsi="Times New Roman" w:cs="Times New Roman"/>
          <w:sz w:val="24"/>
          <w:szCs w:val="24"/>
        </w:rPr>
        <w:t xml:space="preserve"> ..</w:t>
      </w:r>
      <w:proofErr w:type="gramEnd"/>
      <w:r w:rsidRPr="004B2B67">
        <w:rPr>
          <w:rFonts w:ascii="Times New Roman" w:hAnsi="Times New Roman" w:cs="Times New Roman"/>
          <w:sz w:val="24"/>
          <w:szCs w:val="24"/>
        </w:rPr>
        <w:t>- М.Просвещение,2021</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Авторской программы и поурочные рекомендации 10 класс </w:t>
      </w:r>
      <w:proofErr w:type="spellStart"/>
      <w:r w:rsidRPr="004B2B67">
        <w:rPr>
          <w:rFonts w:ascii="Times New Roman" w:hAnsi="Times New Roman" w:cs="Times New Roman"/>
          <w:sz w:val="24"/>
          <w:szCs w:val="24"/>
        </w:rPr>
        <w:t>М.Л.Несмелова</w:t>
      </w:r>
      <w:proofErr w:type="spellEnd"/>
      <w:r w:rsidRPr="004B2B67">
        <w:rPr>
          <w:rFonts w:ascii="Times New Roman" w:hAnsi="Times New Roman" w:cs="Times New Roman"/>
          <w:sz w:val="24"/>
          <w:szCs w:val="24"/>
        </w:rPr>
        <w:t xml:space="preserve">, Е.Г. </w:t>
      </w:r>
      <w:proofErr w:type="spellStart"/>
      <w:r w:rsidRPr="004B2B67">
        <w:rPr>
          <w:rFonts w:ascii="Times New Roman" w:hAnsi="Times New Roman" w:cs="Times New Roman"/>
          <w:sz w:val="24"/>
          <w:szCs w:val="24"/>
        </w:rPr>
        <w:t>Середнякова</w:t>
      </w:r>
      <w:proofErr w:type="spellEnd"/>
      <w:r w:rsidRPr="004B2B67">
        <w:rPr>
          <w:rFonts w:ascii="Times New Roman" w:hAnsi="Times New Roman" w:cs="Times New Roman"/>
          <w:sz w:val="24"/>
          <w:szCs w:val="24"/>
        </w:rPr>
        <w:t xml:space="preserve">,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-Цюпа «История. Всеобщая история. Новейшая история», учебное пособие для общеобразовательных организаций, базовый и углублённый уровень. -  М.: Просвещение, 2020.</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 соответствии с ПООП СОО структурно предмет «История» на базовом уровне в 10-11 классах  включает учебные курсы Всеобщей (Новейшей) истории и Отечественной истории периода ХХ-нач. ХХ1 вв. («История России»), логически завершая учебный предмет «История» основной школы в соответствии с линейным принципом изучения.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r w:rsidRPr="004B2B67">
        <w:rPr>
          <w:rFonts w:ascii="Times New Roman" w:hAnsi="Times New Roman" w:cs="Times New Roman"/>
          <w:sz w:val="24"/>
          <w:szCs w:val="24"/>
        </w:rPr>
        <w:br/>
        <w:t>    Преподавание ведется на базовом уровне по 2 часа в учебную неделю, т.е. 68 часов за</w:t>
      </w:r>
      <w:r w:rsidRPr="004B2B67">
        <w:rPr>
          <w:rFonts w:ascii="Times New Roman" w:hAnsi="Times New Roman" w:cs="Times New Roman"/>
          <w:sz w:val="24"/>
          <w:szCs w:val="24"/>
        </w:rPr>
        <w:br/>
        <w:t xml:space="preserve">учебный год. Предметы «История России» и «Всеобщая история» изучаются последовательно: </w:t>
      </w:r>
      <w:r w:rsidRPr="004B2B67">
        <w:rPr>
          <w:rFonts w:ascii="Times New Roman" w:hAnsi="Times New Roman" w:cs="Times New Roman"/>
          <w:sz w:val="24"/>
          <w:szCs w:val="24"/>
        </w:rPr>
        <w:lastRenderedPageBreak/>
        <w:t xml:space="preserve">сначала Отечественная история, а затем Всеобщая история. Предмет «История» в соответствии с требованиями ФГОС СОО изучается в 10–11-х классах в качестве обязательного учебного предмета на базовом уровне.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 содержание курса истории России предусмотрено включение материала, посвященного изучению истории родного края XX - начала XXI в.</w:t>
      </w:r>
      <w:r w:rsidRPr="004B2B67">
        <w:rPr>
          <w:rFonts w:ascii="Times New Roman" w:hAnsi="Times New Roman" w:cs="Times New Roman"/>
          <w:sz w:val="24"/>
          <w:szCs w:val="24"/>
        </w:rPr>
        <w:br/>
        <w:t>    Программа ориентирована на использование следующих учебников:</w:t>
      </w:r>
      <w:r w:rsidRPr="004B2B67">
        <w:rPr>
          <w:rFonts w:ascii="Times New Roman" w:hAnsi="Times New Roman" w:cs="Times New Roman"/>
          <w:sz w:val="24"/>
          <w:szCs w:val="24"/>
        </w:rPr>
        <w:br/>
        <w:t xml:space="preserve">• История России. 10 класс. Учебник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w:t>
      </w:r>
      <w:r w:rsidRPr="004B2B67">
        <w:rPr>
          <w:rFonts w:ascii="Times New Roman" w:hAnsi="Times New Roman" w:cs="Times New Roman"/>
          <w:sz w:val="24"/>
          <w:szCs w:val="24"/>
        </w:rPr>
        <w:br/>
        <w:t xml:space="preserve">уровни. В 3 ч. </w:t>
      </w:r>
      <w:proofErr w:type="gramStart"/>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М.М. Горинов и др.); под ред. А.В. </w:t>
      </w:r>
      <w:proofErr w:type="spell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 xml:space="preserve">. – 5-е изд., </w:t>
      </w:r>
      <w:proofErr w:type="spellStart"/>
      <w:r w:rsidRPr="004B2B67">
        <w:rPr>
          <w:rFonts w:ascii="Times New Roman" w:hAnsi="Times New Roman" w:cs="Times New Roman"/>
          <w:sz w:val="24"/>
          <w:szCs w:val="24"/>
        </w:rPr>
        <w:t>перераб</w:t>
      </w:r>
      <w:proofErr w:type="spellEnd"/>
      <w:r w:rsidRPr="004B2B67">
        <w:rPr>
          <w:rFonts w:ascii="Times New Roman" w:hAnsi="Times New Roman" w:cs="Times New Roman"/>
          <w:sz w:val="24"/>
          <w:szCs w:val="24"/>
        </w:rPr>
        <w:t>. –</w:t>
      </w:r>
      <w:r w:rsidRPr="004B2B67">
        <w:rPr>
          <w:rFonts w:ascii="Times New Roman" w:hAnsi="Times New Roman" w:cs="Times New Roman"/>
          <w:sz w:val="24"/>
          <w:szCs w:val="24"/>
        </w:rPr>
        <w:br/>
        <w:t>М.: Просвещение, 2019.</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История. История России. 11 класс. 1946-нач. ХХ1 в. 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proofErr w:type="gramStart"/>
      <w:r w:rsidRPr="004B2B67">
        <w:rPr>
          <w:rFonts w:ascii="Times New Roman" w:hAnsi="Times New Roman" w:cs="Times New Roman"/>
          <w:sz w:val="24"/>
          <w:szCs w:val="24"/>
        </w:rPr>
        <w:t>углуб.уровни</w:t>
      </w:r>
      <w:proofErr w:type="spellEnd"/>
      <w:proofErr w:type="gramEnd"/>
      <w:r w:rsidRPr="004B2B67">
        <w:rPr>
          <w:rFonts w:ascii="Times New Roman" w:hAnsi="Times New Roman" w:cs="Times New Roman"/>
          <w:sz w:val="24"/>
          <w:szCs w:val="24"/>
        </w:rPr>
        <w:t xml:space="preserve">. В 2-х ч. </w:t>
      </w:r>
      <w:proofErr w:type="gramStart"/>
      <w:r w:rsidRPr="004B2B67">
        <w:rPr>
          <w:rFonts w:ascii="Times New Roman" w:hAnsi="Times New Roman" w:cs="Times New Roman"/>
          <w:sz w:val="24"/>
          <w:szCs w:val="24"/>
        </w:rPr>
        <w:t>/(</w:t>
      </w:r>
      <w:proofErr w:type="spellStart"/>
      <w:proofErr w:type="gramEnd"/>
      <w:r w:rsidRPr="004B2B67">
        <w:rPr>
          <w:rFonts w:ascii="Times New Roman" w:hAnsi="Times New Roman" w:cs="Times New Roman"/>
          <w:sz w:val="24"/>
          <w:szCs w:val="24"/>
        </w:rPr>
        <w:t>А.А.Данилов,Торкунов</w:t>
      </w:r>
      <w:proofErr w:type="spellEnd"/>
      <w:r w:rsidRPr="004B2B67">
        <w:rPr>
          <w:rFonts w:ascii="Times New Roman" w:hAnsi="Times New Roman" w:cs="Times New Roman"/>
          <w:sz w:val="24"/>
          <w:szCs w:val="24"/>
        </w:rPr>
        <w:t xml:space="preserve"> А.В., </w:t>
      </w:r>
      <w:proofErr w:type="spellStart"/>
      <w:r w:rsidRPr="004B2B67">
        <w:rPr>
          <w:rFonts w:ascii="Times New Roman" w:hAnsi="Times New Roman" w:cs="Times New Roman"/>
          <w:sz w:val="24"/>
          <w:szCs w:val="24"/>
        </w:rPr>
        <w:t>О.В.Хлевнюк</w:t>
      </w:r>
      <w:proofErr w:type="spellEnd"/>
      <w:r w:rsidRPr="004B2B67">
        <w:rPr>
          <w:rFonts w:ascii="Times New Roman" w:hAnsi="Times New Roman" w:cs="Times New Roman"/>
          <w:sz w:val="24"/>
          <w:szCs w:val="24"/>
        </w:rPr>
        <w:t xml:space="preserve">  и др.); под ред. А.В. </w:t>
      </w:r>
      <w:proofErr w:type="spell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 – М.: Просвещение, 2021</w:t>
      </w:r>
      <w:r w:rsidRPr="004B2B67">
        <w:rPr>
          <w:rFonts w:ascii="Times New Roman" w:hAnsi="Times New Roman" w:cs="Times New Roman"/>
          <w:sz w:val="24"/>
          <w:szCs w:val="24"/>
        </w:rPr>
        <w:br/>
        <w:t xml:space="preserve">•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О.С. История. Всеобщая история. Новейшая история. 10 класс:</w:t>
      </w:r>
      <w:r w:rsidRPr="004B2B67">
        <w:rPr>
          <w:rFonts w:ascii="Times New Roman" w:hAnsi="Times New Roman" w:cs="Times New Roman"/>
          <w:sz w:val="24"/>
          <w:szCs w:val="24"/>
        </w:rPr>
        <w:br/>
        <w:t xml:space="preserve">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 xml:space="preserve">. уровни/О.С.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w:t>
      </w:r>
      <w:r w:rsidRPr="004B2B67">
        <w:rPr>
          <w:rFonts w:ascii="Times New Roman" w:hAnsi="Times New Roman" w:cs="Times New Roman"/>
          <w:sz w:val="24"/>
          <w:szCs w:val="24"/>
        </w:rPr>
        <w:br/>
        <w:t xml:space="preserve">Цюпа,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под ред. А.А. </w:t>
      </w:r>
      <w:proofErr w:type="spellStart"/>
      <w:r w:rsidRPr="004B2B67">
        <w:rPr>
          <w:rFonts w:ascii="Times New Roman" w:hAnsi="Times New Roman" w:cs="Times New Roman"/>
          <w:sz w:val="24"/>
          <w:szCs w:val="24"/>
        </w:rPr>
        <w:t>Искандерова</w:t>
      </w:r>
      <w:proofErr w:type="spellEnd"/>
      <w:r w:rsidRPr="004B2B67">
        <w:rPr>
          <w:rFonts w:ascii="Times New Roman" w:hAnsi="Times New Roman" w:cs="Times New Roman"/>
          <w:sz w:val="24"/>
          <w:szCs w:val="24"/>
        </w:rPr>
        <w:t>. – М.: Просвещение, 2020.</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О.С. История. Всеобщая история. Новейшая история. 11 класс:</w:t>
      </w:r>
      <w:r w:rsidRPr="004B2B67">
        <w:rPr>
          <w:rFonts w:ascii="Times New Roman" w:hAnsi="Times New Roman" w:cs="Times New Roman"/>
          <w:sz w:val="24"/>
          <w:szCs w:val="24"/>
        </w:rPr>
        <w:br/>
        <w:t xml:space="preserve">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 xml:space="preserve">. уровни/О.С.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w:t>
      </w:r>
      <w:r w:rsidRPr="004B2B67">
        <w:rPr>
          <w:rFonts w:ascii="Times New Roman" w:hAnsi="Times New Roman" w:cs="Times New Roman"/>
          <w:sz w:val="24"/>
          <w:szCs w:val="24"/>
        </w:rPr>
        <w:br/>
        <w:t xml:space="preserve">Цюпа,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под ред. А.А. </w:t>
      </w:r>
      <w:proofErr w:type="spellStart"/>
      <w:r w:rsidRPr="004B2B67">
        <w:rPr>
          <w:rFonts w:ascii="Times New Roman" w:hAnsi="Times New Roman" w:cs="Times New Roman"/>
          <w:sz w:val="24"/>
          <w:szCs w:val="24"/>
        </w:rPr>
        <w:t>Искандерова</w:t>
      </w:r>
      <w:proofErr w:type="spellEnd"/>
      <w:r w:rsidRPr="004B2B67">
        <w:rPr>
          <w:rFonts w:ascii="Times New Roman" w:hAnsi="Times New Roman" w:cs="Times New Roman"/>
          <w:sz w:val="24"/>
          <w:szCs w:val="24"/>
        </w:rPr>
        <w:t>. – М.: Просвещение, 2020.</w:t>
      </w:r>
      <w:r w:rsidRPr="004B2B67">
        <w:rPr>
          <w:rFonts w:ascii="Times New Roman" w:hAnsi="Times New Roman" w:cs="Times New Roman"/>
          <w:sz w:val="24"/>
          <w:szCs w:val="24"/>
        </w:rPr>
        <w:br/>
        <w:t>     Содержание программы представлено следующими разделами: пояснительная</w:t>
      </w:r>
      <w:r w:rsidRPr="004B2B67">
        <w:rPr>
          <w:rFonts w:ascii="Times New Roman" w:hAnsi="Times New Roman" w:cs="Times New Roman"/>
          <w:sz w:val="24"/>
          <w:szCs w:val="24"/>
        </w:rPr>
        <w:br/>
        <w:t>записка; УМК; планируемые результаты освоения учебного предмета; содержание учебного предмета; тематическое планирование с указанием количества часов, отводимых на освоение каждой темы, КТП.</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Используемый УМК и материально-техническое обеспечение</w:t>
      </w:r>
      <w:r w:rsidRPr="004B2B67">
        <w:rPr>
          <w:rFonts w:ascii="Times New Roman" w:hAnsi="Times New Roman" w:cs="Times New Roman"/>
          <w:sz w:val="24"/>
          <w:szCs w:val="24"/>
        </w:rPr>
        <w:br/>
        <w:t>образовательного процесса: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Программно-нормативное обеспечение: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ФГОС СОО (</w:t>
      </w:r>
      <w:hyperlink r:id="rId7" w:history="1">
        <w:r w:rsidRPr="004B2B67">
          <w:rPr>
            <w:rStyle w:val="a3"/>
            <w:rFonts w:ascii="Times New Roman" w:hAnsi="Times New Roman" w:cs="Times New Roman"/>
            <w:sz w:val="24"/>
            <w:szCs w:val="24"/>
          </w:rPr>
          <w:t>https://docs.edu.gov.ru/document/bf0ceabdc94110049a583890956abbfa</w:t>
        </w:r>
      </w:hyperlink>
      <w:r w:rsidRPr="004B2B67">
        <w:rPr>
          <w:rFonts w:ascii="Times New Roman" w:hAnsi="Times New Roman" w:cs="Times New Roman"/>
          <w:sz w:val="24"/>
          <w:szCs w:val="24"/>
        </w:rPr>
        <w:t xml:space="preserve">)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Концепция единого учебно-методического комплекса по отечественной истории (http://минобрнауки.рф/документы/3483). (</w:t>
      </w:r>
      <w:hyperlink r:id="rId8" w:history="1">
        <w:r w:rsidRPr="004B2B67">
          <w:rPr>
            <w:rStyle w:val="a3"/>
            <w:rFonts w:ascii="Times New Roman" w:hAnsi="Times New Roman" w:cs="Times New Roman"/>
            <w:sz w:val="24"/>
            <w:szCs w:val="24"/>
          </w:rPr>
          <w:t>https://mosmetod.ru/files/metod/srednyaya_starshaya/istor/Koncepcia_final.pdf</w:t>
        </w:r>
      </w:hyperlink>
      <w:r w:rsidRPr="004B2B67">
        <w:rPr>
          <w:rFonts w:ascii="Times New Roman" w:hAnsi="Times New Roman" w:cs="Times New Roman"/>
          <w:sz w:val="24"/>
          <w:szCs w:val="24"/>
        </w:rPr>
        <w:t>)</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Историко-культурный стандарт (http://минобрнауки.рф/документы/3483).</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ПООП СОО (</w:t>
      </w:r>
      <w:hyperlink r:id="rId9" w:history="1">
        <w:r w:rsidRPr="004B2B67">
          <w:rPr>
            <w:rStyle w:val="a3"/>
            <w:rFonts w:ascii="Times New Roman" w:hAnsi="Times New Roman" w:cs="Times New Roman"/>
            <w:sz w:val="24"/>
            <w:szCs w:val="24"/>
          </w:rPr>
          <w:t>https://4ege.ru/documents/53344-primernaya-osnovnaya-obrazovatelnaya-programma-srednego-obschego-obrazovaniya.html</w:t>
        </w:r>
      </w:hyperlink>
      <w:r w:rsidRPr="004B2B67">
        <w:rPr>
          <w:rFonts w:ascii="Times New Roman" w:hAnsi="Times New Roman" w:cs="Times New Roman"/>
          <w:sz w:val="24"/>
          <w:szCs w:val="24"/>
        </w:rPr>
        <w:t>)</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Пример Рабочей программы по учебному предмету «История России» для 10 класса к учебникам под научной редакцией академика РАН А.В. </w:t>
      </w:r>
      <w:proofErr w:type="spell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 xml:space="preserve"> издательства «Просвещение». (</w:t>
      </w:r>
      <w:hyperlink r:id="rId10" w:history="1">
        <w:r w:rsidRPr="004B2B67">
          <w:rPr>
            <w:rStyle w:val="a3"/>
            <w:rFonts w:ascii="Times New Roman" w:hAnsi="Times New Roman" w:cs="Times New Roman"/>
            <w:sz w:val="24"/>
            <w:szCs w:val="24"/>
          </w:rPr>
          <w:t>https://catalog.prosv.ru/item/24957</w:t>
        </w:r>
      </w:hyperlink>
      <w:r w:rsidRPr="004B2B67">
        <w:rPr>
          <w:rFonts w:ascii="Times New Roman" w:hAnsi="Times New Roman" w:cs="Times New Roman"/>
          <w:sz w:val="24"/>
          <w:szCs w:val="24"/>
        </w:rPr>
        <w:t>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Пример Рабочей программы по учебному предмету «История. Всеобщая история. Новейшая история» для 10-11 класса к учебнику под редакцией А.А. </w:t>
      </w:r>
      <w:proofErr w:type="spellStart"/>
      <w:r w:rsidRPr="004B2B67">
        <w:rPr>
          <w:rFonts w:ascii="Times New Roman" w:hAnsi="Times New Roman" w:cs="Times New Roman"/>
          <w:sz w:val="24"/>
          <w:szCs w:val="24"/>
        </w:rPr>
        <w:t>Искендерова</w:t>
      </w:r>
      <w:proofErr w:type="spellEnd"/>
      <w:r w:rsidRPr="004B2B67">
        <w:rPr>
          <w:rFonts w:ascii="Times New Roman" w:hAnsi="Times New Roman" w:cs="Times New Roman"/>
          <w:sz w:val="24"/>
          <w:szCs w:val="24"/>
        </w:rPr>
        <w:t xml:space="preserve"> издательства «Просвещение», 2020</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Учебники, реализующие рабочую программу:</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История России. 10 класс. Учебник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w:t>
      </w:r>
      <w:r w:rsidRPr="004B2B67">
        <w:rPr>
          <w:rFonts w:ascii="Times New Roman" w:hAnsi="Times New Roman" w:cs="Times New Roman"/>
          <w:sz w:val="24"/>
          <w:szCs w:val="24"/>
        </w:rPr>
        <w:br/>
        <w:t xml:space="preserve">уровни. В 3 ч. </w:t>
      </w:r>
      <w:proofErr w:type="gramStart"/>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М.М. Горинов и др.); под ред. А.В. </w:t>
      </w:r>
      <w:proofErr w:type="spell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 xml:space="preserve">. – 5-е изд., </w:t>
      </w:r>
      <w:proofErr w:type="spellStart"/>
      <w:r w:rsidRPr="004B2B67">
        <w:rPr>
          <w:rFonts w:ascii="Times New Roman" w:hAnsi="Times New Roman" w:cs="Times New Roman"/>
          <w:sz w:val="24"/>
          <w:szCs w:val="24"/>
        </w:rPr>
        <w:t>перераб</w:t>
      </w:r>
      <w:proofErr w:type="spellEnd"/>
      <w:r w:rsidRPr="004B2B67">
        <w:rPr>
          <w:rFonts w:ascii="Times New Roman" w:hAnsi="Times New Roman" w:cs="Times New Roman"/>
          <w:sz w:val="24"/>
          <w:szCs w:val="24"/>
        </w:rPr>
        <w:t>. –</w:t>
      </w:r>
      <w:r w:rsidRPr="004B2B67">
        <w:rPr>
          <w:rFonts w:ascii="Times New Roman" w:hAnsi="Times New Roman" w:cs="Times New Roman"/>
          <w:sz w:val="24"/>
          <w:szCs w:val="24"/>
        </w:rPr>
        <w:br/>
        <w:t>М.: Просвещение, 2019.</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История. История России. 11 класс. 1946-нач. ХХ1 в. 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proofErr w:type="gramStart"/>
      <w:r w:rsidRPr="004B2B67">
        <w:rPr>
          <w:rFonts w:ascii="Times New Roman" w:hAnsi="Times New Roman" w:cs="Times New Roman"/>
          <w:sz w:val="24"/>
          <w:szCs w:val="24"/>
        </w:rPr>
        <w:t>углуб.уровни</w:t>
      </w:r>
      <w:proofErr w:type="spellEnd"/>
      <w:proofErr w:type="gramEnd"/>
      <w:r w:rsidRPr="004B2B67">
        <w:rPr>
          <w:rFonts w:ascii="Times New Roman" w:hAnsi="Times New Roman" w:cs="Times New Roman"/>
          <w:sz w:val="24"/>
          <w:szCs w:val="24"/>
        </w:rPr>
        <w:t xml:space="preserve">. В 2-х ч. </w:t>
      </w:r>
      <w:proofErr w:type="gramStart"/>
      <w:r w:rsidRPr="004B2B67">
        <w:rPr>
          <w:rFonts w:ascii="Times New Roman" w:hAnsi="Times New Roman" w:cs="Times New Roman"/>
          <w:sz w:val="24"/>
          <w:szCs w:val="24"/>
        </w:rPr>
        <w:t>/(</w:t>
      </w:r>
      <w:proofErr w:type="spellStart"/>
      <w:proofErr w:type="gramEnd"/>
      <w:r w:rsidRPr="004B2B67">
        <w:rPr>
          <w:rFonts w:ascii="Times New Roman" w:hAnsi="Times New Roman" w:cs="Times New Roman"/>
          <w:sz w:val="24"/>
          <w:szCs w:val="24"/>
        </w:rPr>
        <w:t>А.А.Данилов,Торкунов</w:t>
      </w:r>
      <w:proofErr w:type="spellEnd"/>
      <w:r w:rsidRPr="004B2B67">
        <w:rPr>
          <w:rFonts w:ascii="Times New Roman" w:hAnsi="Times New Roman" w:cs="Times New Roman"/>
          <w:sz w:val="24"/>
          <w:szCs w:val="24"/>
        </w:rPr>
        <w:t xml:space="preserve"> А.В., </w:t>
      </w:r>
      <w:proofErr w:type="spellStart"/>
      <w:r w:rsidRPr="004B2B67">
        <w:rPr>
          <w:rFonts w:ascii="Times New Roman" w:hAnsi="Times New Roman" w:cs="Times New Roman"/>
          <w:sz w:val="24"/>
          <w:szCs w:val="24"/>
        </w:rPr>
        <w:t>Хлевнюк</w:t>
      </w:r>
      <w:proofErr w:type="spellEnd"/>
      <w:r w:rsidRPr="004B2B67">
        <w:rPr>
          <w:rFonts w:ascii="Times New Roman" w:hAnsi="Times New Roman" w:cs="Times New Roman"/>
          <w:sz w:val="24"/>
          <w:szCs w:val="24"/>
        </w:rPr>
        <w:t xml:space="preserve">  и др.); под ред. А.В. </w:t>
      </w:r>
      <w:proofErr w:type="spell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 – М.: Просвещение, 2021</w:t>
      </w:r>
      <w:r w:rsidRPr="004B2B67">
        <w:rPr>
          <w:rFonts w:ascii="Times New Roman" w:hAnsi="Times New Roman" w:cs="Times New Roman"/>
          <w:sz w:val="24"/>
          <w:szCs w:val="24"/>
        </w:rPr>
        <w:br/>
      </w:r>
      <w:r w:rsidRPr="004B2B67">
        <w:rPr>
          <w:rFonts w:ascii="Times New Roman" w:hAnsi="Times New Roman" w:cs="Times New Roman"/>
          <w:sz w:val="24"/>
          <w:szCs w:val="24"/>
        </w:rPr>
        <w:lastRenderedPageBreak/>
        <w:t xml:space="preserve">•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О.С. История. Всеобщая история. Новейшая история. 10 класс:</w:t>
      </w:r>
      <w:r w:rsidRPr="004B2B67">
        <w:rPr>
          <w:rFonts w:ascii="Times New Roman" w:hAnsi="Times New Roman" w:cs="Times New Roman"/>
          <w:sz w:val="24"/>
          <w:szCs w:val="24"/>
        </w:rPr>
        <w:br/>
        <w:t xml:space="preserve">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 xml:space="preserve">. уровни/О.С.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w:t>
      </w:r>
      <w:r w:rsidRPr="004B2B67">
        <w:rPr>
          <w:rFonts w:ascii="Times New Roman" w:hAnsi="Times New Roman" w:cs="Times New Roman"/>
          <w:sz w:val="24"/>
          <w:szCs w:val="24"/>
        </w:rPr>
        <w:br/>
        <w:t xml:space="preserve">Цюпа,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под ред. А.А. </w:t>
      </w:r>
      <w:proofErr w:type="spellStart"/>
      <w:r w:rsidRPr="004B2B67">
        <w:rPr>
          <w:rFonts w:ascii="Times New Roman" w:hAnsi="Times New Roman" w:cs="Times New Roman"/>
          <w:sz w:val="24"/>
          <w:szCs w:val="24"/>
        </w:rPr>
        <w:t>Искандерова</w:t>
      </w:r>
      <w:proofErr w:type="spellEnd"/>
      <w:r w:rsidRPr="004B2B67">
        <w:rPr>
          <w:rFonts w:ascii="Times New Roman" w:hAnsi="Times New Roman" w:cs="Times New Roman"/>
          <w:sz w:val="24"/>
          <w:szCs w:val="24"/>
        </w:rPr>
        <w:t>. – М.: Просвещение, 2020.</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О.С. История. Всеобщая история. Новейшая история. 11 класс:</w:t>
      </w:r>
      <w:r w:rsidRPr="004B2B67">
        <w:rPr>
          <w:rFonts w:ascii="Times New Roman" w:hAnsi="Times New Roman" w:cs="Times New Roman"/>
          <w:sz w:val="24"/>
          <w:szCs w:val="24"/>
        </w:rPr>
        <w:br/>
        <w:t xml:space="preserve">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 xml:space="preserve">. уровни/О.С.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w:t>
      </w:r>
      <w:r w:rsidRPr="004B2B67">
        <w:rPr>
          <w:rFonts w:ascii="Times New Roman" w:hAnsi="Times New Roman" w:cs="Times New Roman"/>
          <w:sz w:val="24"/>
          <w:szCs w:val="24"/>
        </w:rPr>
        <w:br/>
        <w:t xml:space="preserve">Цюпа,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под ред. А.А. </w:t>
      </w:r>
      <w:proofErr w:type="spellStart"/>
      <w:r w:rsidRPr="004B2B67">
        <w:rPr>
          <w:rFonts w:ascii="Times New Roman" w:hAnsi="Times New Roman" w:cs="Times New Roman"/>
          <w:sz w:val="24"/>
          <w:szCs w:val="24"/>
        </w:rPr>
        <w:t>Искандерова</w:t>
      </w:r>
      <w:proofErr w:type="spellEnd"/>
      <w:r w:rsidRPr="004B2B67">
        <w:rPr>
          <w:rFonts w:ascii="Times New Roman" w:hAnsi="Times New Roman" w:cs="Times New Roman"/>
          <w:sz w:val="24"/>
          <w:szCs w:val="24"/>
        </w:rPr>
        <w:t>. – М.: Просвещение, 2020.</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Учебно-методический комплекс:</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 xml:space="preserve">«История России. 10 класс. В 3 ч.» / М.М. Горинов, А.А. Данилов, М.Ю. </w:t>
      </w:r>
      <w:proofErr w:type="spellStart"/>
      <w:r w:rsidRPr="004B2B67">
        <w:rPr>
          <w:rFonts w:ascii="Times New Roman" w:hAnsi="Times New Roman" w:cs="Times New Roman"/>
          <w:sz w:val="24"/>
          <w:szCs w:val="24"/>
        </w:rPr>
        <w:t>Моруков</w:t>
      </w:r>
      <w:proofErr w:type="spellEnd"/>
      <w:r w:rsidRPr="004B2B67">
        <w:rPr>
          <w:rFonts w:ascii="Times New Roman" w:hAnsi="Times New Roman" w:cs="Times New Roman"/>
          <w:sz w:val="24"/>
          <w:szCs w:val="24"/>
        </w:rPr>
        <w:t xml:space="preserve"> и др.; под ред. А.В. </w:t>
      </w:r>
      <w:proofErr w:type="spellStart"/>
      <w:proofErr w:type="gram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 М.: Просвещение, 2019. </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 xml:space="preserve">История. История России. 11 класс. 1946-нач. ХХ1 в. Учеб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proofErr w:type="gramStart"/>
      <w:r w:rsidRPr="004B2B67">
        <w:rPr>
          <w:rFonts w:ascii="Times New Roman" w:hAnsi="Times New Roman" w:cs="Times New Roman"/>
          <w:sz w:val="24"/>
          <w:szCs w:val="24"/>
        </w:rPr>
        <w:t>углуб.уровни</w:t>
      </w:r>
      <w:proofErr w:type="spellEnd"/>
      <w:proofErr w:type="gramEnd"/>
      <w:r w:rsidRPr="004B2B67">
        <w:rPr>
          <w:rFonts w:ascii="Times New Roman" w:hAnsi="Times New Roman" w:cs="Times New Roman"/>
          <w:sz w:val="24"/>
          <w:szCs w:val="24"/>
        </w:rPr>
        <w:t xml:space="preserve">. В 2-х ч. </w:t>
      </w:r>
      <w:proofErr w:type="gramStart"/>
      <w:r w:rsidRPr="004B2B67">
        <w:rPr>
          <w:rFonts w:ascii="Times New Roman" w:hAnsi="Times New Roman" w:cs="Times New Roman"/>
          <w:sz w:val="24"/>
          <w:szCs w:val="24"/>
        </w:rPr>
        <w:t>/(</w:t>
      </w:r>
      <w:proofErr w:type="spellStart"/>
      <w:proofErr w:type="gramEnd"/>
      <w:r w:rsidRPr="004B2B67">
        <w:rPr>
          <w:rFonts w:ascii="Times New Roman" w:hAnsi="Times New Roman" w:cs="Times New Roman"/>
          <w:sz w:val="24"/>
          <w:szCs w:val="24"/>
        </w:rPr>
        <w:t>А.А.Данилов,Торкунов</w:t>
      </w:r>
      <w:proofErr w:type="spellEnd"/>
      <w:r w:rsidRPr="004B2B67">
        <w:rPr>
          <w:rFonts w:ascii="Times New Roman" w:hAnsi="Times New Roman" w:cs="Times New Roman"/>
          <w:sz w:val="24"/>
          <w:szCs w:val="24"/>
        </w:rPr>
        <w:t xml:space="preserve"> А.В., </w:t>
      </w:r>
      <w:proofErr w:type="spellStart"/>
      <w:r w:rsidRPr="004B2B67">
        <w:rPr>
          <w:rFonts w:ascii="Times New Roman" w:hAnsi="Times New Roman" w:cs="Times New Roman"/>
          <w:sz w:val="24"/>
          <w:szCs w:val="24"/>
        </w:rPr>
        <w:t>Хлевнюк</w:t>
      </w:r>
      <w:proofErr w:type="spellEnd"/>
      <w:r w:rsidRPr="004B2B67">
        <w:rPr>
          <w:rFonts w:ascii="Times New Roman" w:hAnsi="Times New Roman" w:cs="Times New Roman"/>
          <w:sz w:val="24"/>
          <w:szCs w:val="24"/>
        </w:rPr>
        <w:t xml:space="preserve">  и др.); под ред. А.В. </w:t>
      </w:r>
      <w:proofErr w:type="spellStart"/>
      <w:r w:rsidRPr="004B2B67">
        <w:rPr>
          <w:rFonts w:ascii="Times New Roman" w:hAnsi="Times New Roman" w:cs="Times New Roman"/>
          <w:sz w:val="24"/>
          <w:szCs w:val="24"/>
        </w:rPr>
        <w:t>Торкунова</w:t>
      </w:r>
      <w:proofErr w:type="spellEnd"/>
      <w:r w:rsidRPr="004B2B67">
        <w:rPr>
          <w:rFonts w:ascii="Times New Roman" w:hAnsi="Times New Roman" w:cs="Times New Roman"/>
          <w:sz w:val="24"/>
          <w:szCs w:val="24"/>
        </w:rPr>
        <w:t>. – М.: Просвещение, 2021</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 xml:space="preserve">История России. Поурочные рекомендации. 10 класс: пособие для учителей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организаций / Т. П. Андреевская. — М.: Просвещение, 2015.</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Тесты по истории России. 10 класс. В 3 ч. / М.Н. Чернова — М.: «Экзамен», 2018.</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 xml:space="preserve">История России. 10 класс. Контрольные </w:t>
      </w:r>
      <w:proofErr w:type="gramStart"/>
      <w:r w:rsidRPr="004B2B67">
        <w:rPr>
          <w:rFonts w:ascii="Times New Roman" w:hAnsi="Times New Roman" w:cs="Times New Roman"/>
          <w:sz w:val="24"/>
          <w:szCs w:val="24"/>
        </w:rPr>
        <w:t>работы./</w:t>
      </w:r>
      <w:proofErr w:type="gramEnd"/>
      <w:r w:rsidRPr="004B2B67">
        <w:rPr>
          <w:rFonts w:ascii="Times New Roman" w:hAnsi="Times New Roman" w:cs="Times New Roman"/>
          <w:sz w:val="24"/>
          <w:szCs w:val="24"/>
        </w:rPr>
        <w:t xml:space="preserve"> И.А. </w:t>
      </w:r>
      <w:proofErr w:type="spellStart"/>
      <w:r w:rsidRPr="004B2B67">
        <w:rPr>
          <w:rFonts w:ascii="Times New Roman" w:hAnsi="Times New Roman" w:cs="Times New Roman"/>
          <w:sz w:val="24"/>
          <w:szCs w:val="24"/>
        </w:rPr>
        <w:t>Артасов</w:t>
      </w:r>
      <w:proofErr w:type="spellEnd"/>
      <w:r w:rsidRPr="004B2B67">
        <w:rPr>
          <w:rFonts w:ascii="Times New Roman" w:hAnsi="Times New Roman" w:cs="Times New Roman"/>
          <w:sz w:val="24"/>
          <w:szCs w:val="24"/>
        </w:rPr>
        <w:t>.- М.: Просвещение, 2018.</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История России. Хрестоматия. 6-10 классы. В 2 ч. Ч.2 / сост. А.А. Данилов. М.: Просвещение, 2015.</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Россия ХХ века в лицах. Деятели культуры, науки, спорта / А.А. Данилов. — М.: Просвещение, 2017.</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Культура и общество. Книга для учителя / И.С. Семененко. — М.: Просвещение, 2018.</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 xml:space="preserve">«История. Всеобщая история. Новейшая история. 10 класс» / О.С.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-Цюпа,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-Цюпа; под ред. А.А. </w:t>
      </w:r>
      <w:proofErr w:type="spellStart"/>
      <w:proofErr w:type="gramStart"/>
      <w:r w:rsidRPr="004B2B67">
        <w:rPr>
          <w:rFonts w:ascii="Times New Roman" w:hAnsi="Times New Roman" w:cs="Times New Roman"/>
          <w:sz w:val="24"/>
          <w:szCs w:val="24"/>
        </w:rPr>
        <w:t>Искендерова</w:t>
      </w:r>
      <w:proofErr w:type="spellEnd"/>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 М.: Просвещение, 2020. </w:t>
      </w:r>
    </w:p>
    <w:p w:rsidR="004B2B67" w:rsidRPr="004B2B67" w:rsidRDefault="004B2B67" w:rsidP="004B2B67">
      <w:pPr>
        <w:numPr>
          <w:ilvl w:val="0"/>
          <w:numId w:val="1"/>
        </w:numPr>
        <w:rPr>
          <w:rFonts w:ascii="Times New Roman" w:hAnsi="Times New Roman" w:cs="Times New Roman"/>
          <w:sz w:val="24"/>
          <w:szCs w:val="24"/>
        </w:rPr>
      </w:pP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О.С. История. Всеобщая история. Новейшая история. 11 </w:t>
      </w:r>
      <w:proofErr w:type="spellStart"/>
      <w:proofErr w:type="gramStart"/>
      <w:r w:rsidRPr="004B2B67">
        <w:rPr>
          <w:rFonts w:ascii="Times New Roman" w:hAnsi="Times New Roman" w:cs="Times New Roman"/>
          <w:sz w:val="24"/>
          <w:szCs w:val="24"/>
        </w:rPr>
        <w:t>класс:учеб</w:t>
      </w:r>
      <w:proofErr w:type="spellEnd"/>
      <w:proofErr w:type="gramEnd"/>
      <w:r w:rsidRPr="004B2B67">
        <w:rPr>
          <w:rFonts w:ascii="Times New Roman" w:hAnsi="Times New Roman" w:cs="Times New Roman"/>
          <w:sz w:val="24"/>
          <w:szCs w:val="24"/>
        </w:rPr>
        <w:t xml:space="preserve">.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w:t>
      </w:r>
      <w:proofErr w:type="spellStart"/>
      <w:r w:rsidRPr="004B2B67">
        <w:rPr>
          <w:rFonts w:ascii="Times New Roman" w:hAnsi="Times New Roman" w:cs="Times New Roman"/>
          <w:sz w:val="24"/>
          <w:szCs w:val="24"/>
        </w:rPr>
        <w:t>углуб</w:t>
      </w:r>
      <w:proofErr w:type="spellEnd"/>
      <w:r w:rsidRPr="004B2B67">
        <w:rPr>
          <w:rFonts w:ascii="Times New Roman" w:hAnsi="Times New Roman" w:cs="Times New Roman"/>
          <w:sz w:val="24"/>
          <w:szCs w:val="24"/>
        </w:rPr>
        <w:t xml:space="preserve">. уровни/О.С.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w:t>
      </w:r>
      <w:r w:rsidRPr="004B2B67">
        <w:rPr>
          <w:rFonts w:ascii="Times New Roman" w:hAnsi="Times New Roman" w:cs="Times New Roman"/>
          <w:sz w:val="24"/>
          <w:szCs w:val="24"/>
        </w:rPr>
        <w:br/>
        <w:t xml:space="preserve">Цюпа,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 xml:space="preserve"> – Цюпа; под ред. А.А. </w:t>
      </w:r>
      <w:proofErr w:type="spellStart"/>
      <w:r w:rsidRPr="004B2B67">
        <w:rPr>
          <w:rFonts w:ascii="Times New Roman" w:hAnsi="Times New Roman" w:cs="Times New Roman"/>
          <w:sz w:val="24"/>
          <w:szCs w:val="24"/>
        </w:rPr>
        <w:t>Искандерова</w:t>
      </w:r>
      <w:proofErr w:type="spellEnd"/>
      <w:r w:rsidRPr="004B2B67">
        <w:rPr>
          <w:rFonts w:ascii="Times New Roman" w:hAnsi="Times New Roman" w:cs="Times New Roman"/>
          <w:sz w:val="24"/>
          <w:szCs w:val="24"/>
        </w:rPr>
        <w:t>. – М.: Просвещение, 2020.</w:t>
      </w:r>
    </w:p>
    <w:p w:rsidR="004B2B67" w:rsidRPr="004B2B67" w:rsidRDefault="004B2B67" w:rsidP="004B2B67">
      <w:pPr>
        <w:numPr>
          <w:ilvl w:val="0"/>
          <w:numId w:val="1"/>
        </w:numPr>
        <w:rPr>
          <w:rFonts w:ascii="Times New Roman" w:hAnsi="Times New Roman" w:cs="Times New Roman"/>
          <w:sz w:val="24"/>
          <w:szCs w:val="24"/>
        </w:rPr>
      </w:pPr>
      <w:r w:rsidRPr="004B2B67">
        <w:rPr>
          <w:rFonts w:ascii="Times New Roman" w:hAnsi="Times New Roman" w:cs="Times New Roman"/>
          <w:sz w:val="24"/>
          <w:szCs w:val="24"/>
        </w:rPr>
        <w:t xml:space="preserve">История. Всеобщая история. Новейшая история. Поурочные рекомендации. 10 класс: учеб. пособие для </w:t>
      </w:r>
      <w:proofErr w:type="spellStart"/>
      <w:r w:rsidRPr="004B2B67">
        <w:rPr>
          <w:rFonts w:ascii="Times New Roman" w:hAnsi="Times New Roman" w:cs="Times New Roman"/>
          <w:sz w:val="24"/>
          <w:szCs w:val="24"/>
        </w:rPr>
        <w:t>общеобразоват</w:t>
      </w:r>
      <w:proofErr w:type="spellEnd"/>
      <w:r w:rsidRPr="004B2B67">
        <w:rPr>
          <w:rFonts w:ascii="Times New Roman" w:hAnsi="Times New Roman" w:cs="Times New Roman"/>
          <w:sz w:val="24"/>
          <w:szCs w:val="24"/>
        </w:rPr>
        <w:t xml:space="preserve">. организаций: базовый и углубленный уровни / М.Л. Несмелова, Е.Г. </w:t>
      </w:r>
      <w:proofErr w:type="spellStart"/>
      <w:r w:rsidRPr="004B2B67">
        <w:rPr>
          <w:rFonts w:ascii="Times New Roman" w:hAnsi="Times New Roman" w:cs="Times New Roman"/>
          <w:sz w:val="24"/>
          <w:szCs w:val="24"/>
        </w:rPr>
        <w:t>Середнякова</w:t>
      </w:r>
      <w:proofErr w:type="spellEnd"/>
      <w:r w:rsidRPr="004B2B67">
        <w:rPr>
          <w:rFonts w:ascii="Times New Roman" w:hAnsi="Times New Roman" w:cs="Times New Roman"/>
          <w:sz w:val="24"/>
          <w:szCs w:val="24"/>
        </w:rPr>
        <w:t xml:space="preserve">, А.О. </w:t>
      </w:r>
      <w:proofErr w:type="spellStart"/>
      <w:r w:rsidRPr="004B2B67">
        <w:rPr>
          <w:rFonts w:ascii="Times New Roman" w:hAnsi="Times New Roman" w:cs="Times New Roman"/>
          <w:sz w:val="24"/>
          <w:szCs w:val="24"/>
        </w:rPr>
        <w:t>Сороко</w:t>
      </w:r>
      <w:proofErr w:type="spellEnd"/>
      <w:r w:rsidRPr="004B2B67">
        <w:rPr>
          <w:rFonts w:ascii="Times New Roman" w:hAnsi="Times New Roman" w:cs="Times New Roman"/>
          <w:sz w:val="24"/>
          <w:szCs w:val="24"/>
        </w:rPr>
        <w:t>-</w:t>
      </w:r>
      <w:proofErr w:type="gramStart"/>
      <w:r w:rsidRPr="004B2B67">
        <w:rPr>
          <w:rFonts w:ascii="Times New Roman" w:hAnsi="Times New Roman" w:cs="Times New Roman"/>
          <w:sz w:val="24"/>
          <w:szCs w:val="24"/>
        </w:rPr>
        <w:t>Цюпа.-</w:t>
      </w:r>
      <w:proofErr w:type="gramEnd"/>
      <w:r w:rsidRPr="004B2B67">
        <w:rPr>
          <w:rFonts w:ascii="Times New Roman" w:hAnsi="Times New Roman" w:cs="Times New Roman"/>
          <w:sz w:val="24"/>
          <w:szCs w:val="24"/>
        </w:rPr>
        <w:t xml:space="preserve"> М.: Просвещение, 2017.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Технические средства: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 Компьютер</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2. Проектор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 Демонстрационный экран для проектора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4. Презентации и видеоуроки </w:t>
      </w:r>
      <w:hyperlink r:id="rId11" w:history="1">
        <w:r w:rsidRPr="004B2B67">
          <w:rPr>
            <w:rStyle w:val="a3"/>
            <w:rFonts w:ascii="Times New Roman" w:hAnsi="Times New Roman" w:cs="Times New Roman"/>
            <w:sz w:val="24"/>
            <w:szCs w:val="24"/>
          </w:rPr>
          <w:t>https://infourok.ru</w:t>
        </w:r>
      </w:hyperlink>
      <w:r w:rsidRPr="004B2B67">
        <w:rPr>
          <w:rFonts w:ascii="Times New Roman" w:hAnsi="Times New Roman" w:cs="Times New Roman"/>
          <w:sz w:val="24"/>
          <w:szCs w:val="24"/>
        </w:rPr>
        <w:t> по темам курса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w:t>
      </w:r>
      <w:hyperlink r:id="rId12" w:history="1">
        <w:r w:rsidRPr="004B2B67">
          <w:rPr>
            <w:rStyle w:val="a3"/>
            <w:rFonts w:ascii="Times New Roman" w:hAnsi="Times New Roman" w:cs="Times New Roman"/>
            <w:sz w:val="24"/>
            <w:szCs w:val="24"/>
          </w:rPr>
          <w:t>https://videouroki.net</w:t>
        </w:r>
      </w:hyperlink>
      <w:r w:rsidRPr="004B2B67">
        <w:rPr>
          <w:rFonts w:ascii="Times New Roman" w:hAnsi="Times New Roman" w:cs="Times New Roman"/>
          <w:sz w:val="24"/>
          <w:szCs w:val="24"/>
        </w:rPr>
        <w:t> по темам курса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Методы </w:t>
      </w:r>
      <w:proofErr w:type="gramStart"/>
      <w:r w:rsidRPr="004B2B67">
        <w:rPr>
          <w:rFonts w:ascii="Times New Roman" w:hAnsi="Times New Roman" w:cs="Times New Roman"/>
          <w:sz w:val="24"/>
          <w:szCs w:val="24"/>
        </w:rPr>
        <w:t>преподавания  данного</w:t>
      </w:r>
      <w:proofErr w:type="gramEnd"/>
      <w:r w:rsidRPr="004B2B67">
        <w:rPr>
          <w:rFonts w:ascii="Times New Roman" w:hAnsi="Times New Roman" w:cs="Times New Roman"/>
          <w:sz w:val="24"/>
          <w:szCs w:val="24"/>
        </w:rPr>
        <w:t xml:space="preserve">  курса определяются его целями и задачами: – ИКТ-технологии, дистанционное обучение (платформы  </w:t>
      </w:r>
      <w:proofErr w:type="spellStart"/>
      <w:r w:rsidRPr="004B2B67">
        <w:rPr>
          <w:rFonts w:ascii="Times New Roman" w:hAnsi="Times New Roman" w:cs="Times New Roman"/>
          <w:sz w:val="24"/>
          <w:szCs w:val="24"/>
        </w:rPr>
        <w:t>Zoom</w:t>
      </w:r>
      <w:proofErr w:type="spell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Sferum</w:t>
      </w:r>
      <w:proofErr w:type="spellEnd"/>
      <w:r w:rsidRPr="004B2B67">
        <w:rPr>
          <w:rFonts w:ascii="Times New Roman" w:hAnsi="Times New Roman" w:cs="Times New Roman"/>
          <w:sz w:val="24"/>
          <w:szCs w:val="24"/>
        </w:rPr>
        <w:t>) (компьютер, мультимедийный проектор, Интернет); частично-поисковый, исследовательский, проектный, лекционный, фронтальная работа, беседа, индивидуальная и групповая работа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Комбинируются различные виды контроля знаний: текущий контроль, тематический, обобщающий</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Ресурсы сети Интернет:</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Федеральные методические ресурсы:</w:t>
      </w:r>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Российская электронная школа:  </w:t>
      </w:r>
      <w:hyperlink r:id="rId13" w:history="1">
        <w:r w:rsidRPr="004B2B67">
          <w:rPr>
            <w:rStyle w:val="a3"/>
            <w:rFonts w:ascii="Times New Roman" w:hAnsi="Times New Roman" w:cs="Times New Roman"/>
            <w:sz w:val="24"/>
            <w:szCs w:val="24"/>
          </w:rPr>
          <w:t>http://resh.edu.ru</w:t>
        </w:r>
      </w:hyperlink>
      <w:r w:rsidRPr="004B2B67">
        <w:rPr>
          <w:rFonts w:ascii="Times New Roman" w:hAnsi="Times New Roman" w:cs="Times New Roman"/>
          <w:sz w:val="24"/>
          <w:szCs w:val="24"/>
        </w:rPr>
        <w:t> </w:t>
      </w:r>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 xml:space="preserve">Московская электронная школа : </w:t>
      </w:r>
      <w:hyperlink r:id="rId14" w:history="1">
        <w:r w:rsidRPr="004B2B67">
          <w:rPr>
            <w:rStyle w:val="a3"/>
            <w:rFonts w:ascii="Times New Roman" w:hAnsi="Times New Roman" w:cs="Times New Roman"/>
            <w:sz w:val="24"/>
            <w:szCs w:val="24"/>
          </w:rPr>
          <w:t>https://www.mos.ru/city/projects/mesh</w:t>
        </w:r>
      </w:hyperlink>
      <w:r w:rsidRPr="004B2B67">
        <w:rPr>
          <w:rFonts w:ascii="Times New Roman" w:hAnsi="Times New Roman" w:cs="Times New Roman"/>
          <w:sz w:val="24"/>
          <w:szCs w:val="24"/>
        </w:rPr>
        <w:t xml:space="preserve">  </w:t>
      </w:r>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 xml:space="preserve">Сайт журнала «Преподавание истории в школе»: </w:t>
      </w:r>
      <w:hyperlink r:id="rId15" w:history="1">
        <w:r w:rsidRPr="004B2B67">
          <w:rPr>
            <w:rStyle w:val="a3"/>
            <w:rFonts w:ascii="Times New Roman" w:hAnsi="Times New Roman" w:cs="Times New Roman"/>
            <w:sz w:val="24"/>
            <w:szCs w:val="24"/>
          </w:rPr>
          <w:t>http://pish.ru/</w:t>
        </w:r>
      </w:hyperlink>
      <w:r w:rsidRPr="004B2B67">
        <w:rPr>
          <w:rFonts w:ascii="Times New Roman" w:hAnsi="Times New Roman" w:cs="Times New Roman"/>
          <w:sz w:val="24"/>
          <w:szCs w:val="24"/>
        </w:rPr>
        <w:t> Много разнообразной полезной информации.</w:t>
      </w:r>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 xml:space="preserve">Сеть творческих учителей: </w:t>
      </w:r>
      <w:hyperlink r:id="rId16" w:history="1">
        <w:r w:rsidRPr="004B2B67">
          <w:rPr>
            <w:rStyle w:val="a3"/>
            <w:rFonts w:ascii="Times New Roman" w:hAnsi="Times New Roman" w:cs="Times New Roman"/>
            <w:sz w:val="24"/>
            <w:szCs w:val="24"/>
          </w:rPr>
          <w:t>http://it-n.ru/</w:t>
        </w:r>
      </w:hyperlink>
      <w:r w:rsidRPr="004B2B67">
        <w:rPr>
          <w:rFonts w:ascii="Times New Roman" w:hAnsi="Times New Roman" w:cs="Times New Roman"/>
          <w:sz w:val="24"/>
          <w:szCs w:val="24"/>
        </w:rPr>
        <w:t> Создана при поддержке корпорации Майкрософт, чтобы дать возможность учителям общаться и обмениваться информацией и материалами по использованию информационных и коммуникационных технологий в образовании.</w:t>
      </w:r>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 xml:space="preserve">Бесплатный школьный портал </w:t>
      </w:r>
      <w:proofErr w:type="spellStart"/>
      <w:r w:rsidRPr="004B2B67">
        <w:rPr>
          <w:rFonts w:ascii="Times New Roman" w:hAnsi="Times New Roman" w:cs="Times New Roman"/>
          <w:sz w:val="24"/>
          <w:szCs w:val="24"/>
        </w:rPr>
        <w:t>ПроШколу.ру</w:t>
      </w:r>
      <w:proofErr w:type="spellEnd"/>
      <w:r w:rsidRPr="004B2B67">
        <w:rPr>
          <w:rFonts w:ascii="Times New Roman" w:hAnsi="Times New Roman" w:cs="Times New Roman"/>
          <w:sz w:val="24"/>
          <w:szCs w:val="24"/>
        </w:rPr>
        <w:t xml:space="preserve">: </w:t>
      </w:r>
      <w:hyperlink r:id="rId17" w:history="1">
        <w:r w:rsidRPr="004B2B67">
          <w:rPr>
            <w:rStyle w:val="a3"/>
            <w:rFonts w:ascii="Times New Roman" w:hAnsi="Times New Roman" w:cs="Times New Roman"/>
            <w:sz w:val="24"/>
            <w:szCs w:val="24"/>
          </w:rPr>
          <w:t>http://www.proshkolu.ru/</w:t>
        </w:r>
      </w:hyperlink>
      <w:r w:rsidRPr="004B2B67">
        <w:rPr>
          <w:rFonts w:ascii="Times New Roman" w:hAnsi="Times New Roman" w:cs="Times New Roman"/>
          <w:sz w:val="24"/>
          <w:szCs w:val="24"/>
        </w:rPr>
        <w:t> </w:t>
      </w:r>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 xml:space="preserve">Электронная версия газеты «История» (приложение к газете «Первое сентября» и сайт «Я иду на урок истории»): </w:t>
      </w:r>
      <w:hyperlink r:id="rId18" w:history="1">
        <w:r w:rsidRPr="004B2B67">
          <w:rPr>
            <w:rStyle w:val="a3"/>
            <w:rFonts w:ascii="Times New Roman" w:hAnsi="Times New Roman" w:cs="Times New Roman"/>
            <w:sz w:val="24"/>
            <w:szCs w:val="24"/>
          </w:rPr>
          <w:t>http://his.1september.ru/</w:t>
        </w:r>
      </w:hyperlink>
    </w:p>
    <w:p w:rsidR="004B2B67" w:rsidRPr="004B2B67" w:rsidRDefault="004B2B67" w:rsidP="004B2B67">
      <w:pPr>
        <w:numPr>
          <w:ilvl w:val="0"/>
          <w:numId w:val="2"/>
        </w:numPr>
        <w:rPr>
          <w:rFonts w:ascii="Times New Roman" w:hAnsi="Times New Roman" w:cs="Times New Roman"/>
          <w:sz w:val="24"/>
          <w:szCs w:val="24"/>
        </w:rPr>
      </w:pPr>
      <w:r w:rsidRPr="004B2B67">
        <w:rPr>
          <w:rFonts w:ascii="Times New Roman" w:hAnsi="Times New Roman" w:cs="Times New Roman"/>
          <w:sz w:val="24"/>
          <w:szCs w:val="24"/>
        </w:rPr>
        <w:t xml:space="preserve">Фестиваль педагогических идей «Открытый урок»: </w:t>
      </w:r>
      <w:hyperlink r:id="rId19" w:history="1">
        <w:r w:rsidRPr="004B2B67">
          <w:rPr>
            <w:rStyle w:val="a3"/>
            <w:rFonts w:ascii="Times New Roman" w:hAnsi="Times New Roman" w:cs="Times New Roman"/>
            <w:sz w:val="24"/>
            <w:szCs w:val="24"/>
          </w:rPr>
          <w:t>http://festival.</w:t>
        </w:r>
      </w:hyperlink>
      <w:r w:rsidRPr="004B2B67">
        <w:rPr>
          <w:rFonts w:ascii="Times New Roman" w:hAnsi="Times New Roman" w:cs="Times New Roman"/>
          <w:sz w:val="24"/>
          <w:szCs w:val="24"/>
        </w:rPr>
        <w:t>1september.ru/ Много разных материалов (включая презентации) по истории и другим предметам.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Исторические журналы:</w:t>
      </w:r>
    </w:p>
    <w:p w:rsidR="004B2B67" w:rsidRPr="004B2B67" w:rsidRDefault="004B2B67" w:rsidP="004B2B67">
      <w:pPr>
        <w:numPr>
          <w:ilvl w:val="0"/>
          <w:numId w:val="3"/>
        </w:numPr>
        <w:rPr>
          <w:rFonts w:ascii="Times New Roman" w:hAnsi="Times New Roman" w:cs="Times New Roman"/>
          <w:sz w:val="24"/>
          <w:szCs w:val="24"/>
        </w:rPr>
      </w:pPr>
      <w:r w:rsidRPr="004B2B67">
        <w:rPr>
          <w:rFonts w:ascii="Times New Roman" w:hAnsi="Times New Roman" w:cs="Times New Roman"/>
          <w:sz w:val="24"/>
          <w:szCs w:val="24"/>
        </w:rPr>
        <w:t xml:space="preserve">Каталог исторических журналов Института российской истории РАН </w:t>
      </w:r>
      <w:hyperlink r:id="rId20" w:history="1">
        <w:r w:rsidRPr="004B2B67">
          <w:rPr>
            <w:rStyle w:val="a3"/>
            <w:rFonts w:ascii="Times New Roman" w:hAnsi="Times New Roman" w:cs="Times New Roman"/>
            <w:sz w:val="24"/>
            <w:szCs w:val="24"/>
          </w:rPr>
          <w:t>http://iriran.ru/?q=node/614</w:t>
        </w:r>
      </w:hyperlink>
    </w:p>
    <w:p w:rsidR="004B2B67" w:rsidRPr="004B2B67" w:rsidRDefault="004B2B67" w:rsidP="004B2B67">
      <w:pPr>
        <w:numPr>
          <w:ilvl w:val="0"/>
          <w:numId w:val="3"/>
        </w:numPr>
        <w:rPr>
          <w:rFonts w:ascii="Times New Roman" w:hAnsi="Times New Roman" w:cs="Times New Roman"/>
          <w:sz w:val="24"/>
          <w:szCs w:val="24"/>
        </w:rPr>
      </w:pPr>
      <w:r w:rsidRPr="004B2B67">
        <w:rPr>
          <w:rFonts w:ascii="Times New Roman" w:hAnsi="Times New Roman" w:cs="Times New Roman"/>
          <w:sz w:val="24"/>
          <w:szCs w:val="24"/>
        </w:rPr>
        <w:t xml:space="preserve">Электронный журнал «Мир истории»: </w:t>
      </w:r>
      <w:hyperlink r:id="rId21" w:history="1">
        <w:r w:rsidRPr="004B2B67">
          <w:rPr>
            <w:rStyle w:val="a3"/>
            <w:rFonts w:ascii="Times New Roman" w:hAnsi="Times New Roman" w:cs="Times New Roman"/>
            <w:sz w:val="24"/>
            <w:szCs w:val="24"/>
          </w:rPr>
          <w:t>http://www.historia.ru/</w:t>
        </w:r>
      </w:hyperlink>
      <w:r w:rsidRPr="004B2B67">
        <w:rPr>
          <w:rFonts w:ascii="Times New Roman" w:hAnsi="Times New Roman" w:cs="Times New Roman"/>
          <w:sz w:val="24"/>
          <w:szCs w:val="24"/>
        </w:rPr>
        <w:t> Публикует новые статьи историков.</w:t>
      </w:r>
    </w:p>
    <w:p w:rsidR="004B2B67" w:rsidRPr="004B2B67" w:rsidRDefault="004B2B67" w:rsidP="004B2B67">
      <w:pPr>
        <w:numPr>
          <w:ilvl w:val="0"/>
          <w:numId w:val="3"/>
        </w:numPr>
        <w:rPr>
          <w:rFonts w:ascii="Times New Roman" w:hAnsi="Times New Roman" w:cs="Times New Roman"/>
          <w:sz w:val="24"/>
          <w:szCs w:val="24"/>
        </w:rPr>
      </w:pPr>
      <w:r w:rsidRPr="004B2B67">
        <w:rPr>
          <w:rFonts w:ascii="Times New Roman" w:hAnsi="Times New Roman" w:cs="Times New Roman"/>
          <w:sz w:val="24"/>
          <w:szCs w:val="24"/>
        </w:rPr>
        <w:t xml:space="preserve">Сайт исторического иллюстрированного журнала «Родина»: </w:t>
      </w:r>
      <w:hyperlink r:id="rId22" w:history="1">
        <w:r w:rsidRPr="004B2B67">
          <w:rPr>
            <w:rStyle w:val="a3"/>
            <w:rFonts w:ascii="Times New Roman" w:hAnsi="Times New Roman" w:cs="Times New Roman"/>
            <w:sz w:val="24"/>
            <w:szCs w:val="24"/>
          </w:rPr>
          <w:t>http://www.istrodina.com</w:t>
        </w:r>
      </w:hyperlink>
    </w:p>
    <w:p w:rsidR="004B2B67" w:rsidRPr="004B2B67" w:rsidRDefault="004B2B67" w:rsidP="004B2B67">
      <w:pPr>
        <w:numPr>
          <w:ilvl w:val="0"/>
          <w:numId w:val="3"/>
        </w:numPr>
        <w:rPr>
          <w:rFonts w:ascii="Times New Roman" w:hAnsi="Times New Roman" w:cs="Times New Roman"/>
          <w:sz w:val="24"/>
          <w:szCs w:val="24"/>
        </w:rPr>
      </w:pPr>
      <w:r w:rsidRPr="004B2B67">
        <w:rPr>
          <w:rFonts w:ascii="Times New Roman" w:hAnsi="Times New Roman" w:cs="Times New Roman"/>
          <w:sz w:val="24"/>
          <w:szCs w:val="24"/>
        </w:rPr>
        <w:t xml:space="preserve">Исторический раздел журнала «Скепсис»: </w:t>
      </w:r>
      <w:hyperlink r:id="rId23" w:history="1">
        <w:r w:rsidRPr="004B2B67">
          <w:rPr>
            <w:rStyle w:val="a3"/>
            <w:rFonts w:ascii="Times New Roman" w:hAnsi="Times New Roman" w:cs="Times New Roman"/>
            <w:sz w:val="24"/>
            <w:szCs w:val="24"/>
          </w:rPr>
          <w:t>http://www.scepsis.ru/library/</w:t>
        </w:r>
      </w:hyperlink>
      <w:r w:rsidRPr="004B2B67">
        <w:rPr>
          <w:rFonts w:ascii="Times New Roman" w:hAnsi="Times New Roman" w:cs="Times New Roman"/>
          <w:sz w:val="24"/>
          <w:szCs w:val="24"/>
        </w:rPr>
        <w:t>history/page1/</w:t>
      </w:r>
    </w:p>
    <w:p w:rsidR="004B2B67" w:rsidRPr="004B2B67" w:rsidRDefault="004B2B67" w:rsidP="004B2B67">
      <w:pPr>
        <w:numPr>
          <w:ilvl w:val="0"/>
          <w:numId w:val="3"/>
        </w:numPr>
        <w:rPr>
          <w:rFonts w:ascii="Times New Roman" w:hAnsi="Times New Roman" w:cs="Times New Roman"/>
          <w:sz w:val="24"/>
          <w:szCs w:val="24"/>
        </w:rPr>
      </w:pPr>
      <w:r w:rsidRPr="004B2B67">
        <w:rPr>
          <w:rFonts w:ascii="Times New Roman" w:hAnsi="Times New Roman" w:cs="Times New Roman"/>
          <w:sz w:val="24"/>
          <w:szCs w:val="24"/>
        </w:rPr>
        <w:t xml:space="preserve">Журнал «Новый исторический вестник»: </w:t>
      </w:r>
      <w:hyperlink r:id="rId24" w:history="1">
        <w:r w:rsidRPr="004B2B67">
          <w:rPr>
            <w:rStyle w:val="a3"/>
            <w:rFonts w:ascii="Times New Roman" w:hAnsi="Times New Roman" w:cs="Times New Roman"/>
            <w:sz w:val="24"/>
            <w:szCs w:val="24"/>
          </w:rPr>
          <w:t>http://www.nivestnik.ru/</w:t>
        </w:r>
      </w:hyperlink>
      <w:r w:rsidRPr="004B2B67">
        <w:rPr>
          <w:rFonts w:ascii="Times New Roman" w:hAnsi="Times New Roman" w:cs="Times New Roman"/>
          <w:sz w:val="24"/>
          <w:szCs w:val="24"/>
        </w:rPr>
        <w:t> Посвящен в основном российской истории XIX–XX вв.</w:t>
      </w:r>
    </w:p>
    <w:p w:rsidR="004B2B67" w:rsidRPr="004B2B67" w:rsidRDefault="004B2B67" w:rsidP="004B2B67">
      <w:pPr>
        <w:numPr>
          <w:ilvl w:val="0"/>
          <w:numId w:val="3"/>
        </w:numPr>
        <w:rPr>
          <w:rFonts w:ascii="Times New Roman" w:hAnsi="Times New Roman" w:cs="Times New Roman"/>
          <w:sz w:val="24"/>
          <w:szCs w:val="24"/>
        </w:rPr>
      </w:pPr>
      <w:r w:rsidRPr="004B2B67">
        <w:rPr>
          <w:rFonts w:ascii="Times New Roman" w:hAnsi="Times New Roman" w:cs="Times New Roman"/>
          <w:sz w:val="24"/>
          <w:szCs w:val="24"/>
        </w:rPr>
        <w:t>Научно-популярный просветительский журнал «Историк»: https://историк.рф Много самых разных исторических материалов.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Коллекции и каталоги полезных ресурсов:</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Федеральный портал «Российское образование»: </w:t>
      </w:r>
      <w:hyperlink r:id="rId25" w:history="1">
        <w:r w:rsidRPr="004B2B67">
          <w:rPr>
            <w:rStyle w:val="a3"/>
            <w:rFonts w:ascii="Times New Roman" w:hAnsi="Times New Roman" w:cs="Times New Roman"/>
            <w:sz w:val="24"/>
            <w:szCs w:val="24"/>
          </w:rPr>
          <w:t>http://edu.ru/</w:t>
        </w:r>
      </w:hyperlink>
      <w:r w:rsidRPr="004B2B67">
        <w:rPr>
          <w:rFonts w:ascii="Times New Roman" w:hAnsi="Times New Roman" w:cs="Times New Roman"/>
          <w:sz w:val="24"/>
          <w:szCs w:val="24"/>
        </w:rPr>
        <w:t> Содержит много разнообразных материалов по образованию. Имеет выход на список ссылок на федеральные образовательные порталы и ресурсы для общего образования, обширный каталог ресурсов.</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Каталог образовательных ресурсов сети Интернет для школы - </w:t>
      </w:r>
      <w:hyperlink r:id="rId26" w:history="1">
        <w:r w:rsidRPr="004B2B67">
          <w:rPr>
            <w:rStyle w:val="a3"/>
            <w:rFonts w:ascii="Times New Roman" w:hAnsi="Times New Roman" w:cs="Times New Roman"/>
            <w:sz w:val="24"/>
            <w:szCs w:val="24"/>
          </w:rPr>
          <w:t>http://edu-top.ru/katalog/?cat=6</w:t>
        </w:r>
      </w:hyperlink>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Российский общеобразовательный портал: </w:t>
      </w:r>
      <w:hyperlink r:id="rId27" w:history="1">
        <w:r w:rsidRPr="004B2B67">
          <w:rPr>
            <w:rStyle w:val="a3"/>
            <w:rFonts w:ascii="Times New Roman" w:hAnsi="Times New Roman" w:cs="Times New Roman"/>
            <w:sz w:val="24"/>
            <w:szCs w:val="24"/>
          </w:rPr>
          <w:t>http://www.school.edu.ru</w:t>
        </w:r>
      </w:hyperlink>
      <w:r w:rsidRPr="004B2B67">
        <w:rPr>
          <w:rFonts w:ascii="Times New Roman" w:hAnsi="Times New Roman" w:cs="Times New Roman"/>
          <w:sz w:val="24"/>
          <w:szCs w:val="24"/>
        </w:rPr>
        <w:t> Коллекции исторических документов, материалов по мировой художественной культуре и т. д.</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Федеральный центр информационно-образовательных ресурсов: </w:t>
      </w:r>
      <w:hyperlink r:id="rId28" w:history="1">
        <w:r w:rsidRPr="004B2B67">
          <w:rPr>
            <w:rStyle w:val="a3"/>
            <w:rFonts w:ascii="Times New Roman" w:hAnsi="Times New Roman" w:cs="Times New Roman"/>
            <w:sz w:val="24"/>
            <w:szCs w:val="24"/>
          </w:rPr>
          <w:t>http://fcior.edu.ru/</w:t>
        </w:r>
      </w:hyperlink>
      <w:r w:rsidRPr="004B2B67">
        <w:rPr>
          <w:rFonts w:ascii="Times New Roman" w:hAnsi="Times New Roman" w:cs="Times New Roman"/>
          <w:sz w:val="24"/>
          <w:szCs w:val="24"/>
        </w:rPr>
        <w:t> Хранилище электронных образовательных ресурсов.</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Единая коллекция цифровых образовательных ресурсов: http://school-collection.edu.ru/ Можно бесплатно скачать ряд полезных ресурсов.</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Единое окно доступа к образовательным ресурсам: </w:t>
      </w:r>
      <w:hyperlink r:id="rId29" w:history="1">
        <w:r w:rsidRPr="004B2B67">
          <w:rPr>
            <w:rStyle w:val="a3"/>
            <w:rFonts w:ascii="Times New Roman" w:hAnsi="Times New Roman" w:cs="Times New Roman"/>
            <w:sz w:val="24"/>
            <w:szCs w:val="24"/>
          </w:rPr>
          <w:t>http://window.edu.</w:t>
        </w:r>
      </w:hyperlink>
      <w:r w:rsidRPr="004B2B67">
        <w:rPr>
          <w:rFonts w:ascii="Times New Roman" w:hAnsi="Times New Roman" w:cs="Times New Roman"/>
          <w:sz w:val="24"/>
          <w:szCs w:val="24"/>
        </w:rPr>
        <w:t>ru/ Каталог интернет-ресурсов, полнотекстовая библиотека учебных и методических материалов.</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Материалы к урокам образовательной системы «Школа 2100» - </w:t>
      </w:r>
      <w:hyperlink r:id="rId30" w:history="1">
        <w:r w:rsidRPr="004B2B67">
          <w:rPr>
            <w:rStyle w:val="a3"/>
            <w:rFonts w:ascii="Times New Roman" w:hAnsi="Times New Roman" w:cs="Times New Roman"/>
            <w:sz w:val="24"/>
            <w:szCs w:val="24"/>
          </w:rPr>
          <w:t>http://school2100.com</w:t>
        </w:r>
      </w:hyperlink>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Путеводитель по краеведческим ресурсам на библиотечных интернет-сайтах: </w:t>
      </w:r>
      <w:hyperlink r:id="rId31" w:history="1">
        <w:r w:rsidRPr="004B2B67">
          <w:rPr>
            <w:rStyle w:val="a3"/>
            <w:rFonts w:ascii="Times New Roman" w:hAnsi="Times New Roman" w:cs="Times New Roman"/>
            <w:sz w:val="24"/>
            <w:szCs w:val="24"/>
          </w:rPr>
          <w:t>http://www.nlr.ru/res/inv/kray/</w:t>
        </w:r>
      </w:hyperlink>
      <w:r w:rsidRPr="004B2B67">
        <w:rPr>
          <w:rFonts w:ascii="Times New Roman" w:hAnsi="Times New Roman" w:cs="Times New Roman"/>
          <w:sz w:val="24"/>
          <w:szCs w:val="24"/>
        </w:rPr>
        <w:t> Очень полезный ресурс, поиск по регионам и типам библиотек.</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Интернет-ресурсы для учителей истории, обществознания, права: </w:t>
      </w:r>
      <w:hyperlink r:id="rId32" w:history="1">
        <w:r w:rsidRPr="004B2B67">
          <w:rPr>
            <w:rStyle w:val="a3"/>
            <w:rFonts w:ascii="Times New Roman" w:hAnsi="Times New Roman" w:cs="Times New Roman"/>
            <w:sz w:val="24"/>
            <w:szCs w:val="24"/>
          </w:rPr>
          <w:t>https://150solumc.edusite.ru/p181aa1.html</w:t>
        </w:r>
      </w:hyperlink>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Электронные образовательные ресурсы по истории, обществознанию и праву: </w:t>
      </w:r>
      <w:hyperlink r:id="rId33" w:history="1">
        <w:r w:rsidRPr="004B2B67">
          <w:rPr>
            <w:rStyle w:val="a3"/>
            <w:rFonts w:ascii="Times New Roman" w:hAnsi="Times New Roman" w:cs="Times New Roman"/>
            <w:sz w:val="24"/>
            <w:szCs w:val="24"/>
          </w:rPr>
          <w:t>https://multiurok.ru/blog/eor-po-istorii-obshchiestvoznaniiu-i-pravu.html</w:t>
        </w:r>
      </w:hyperlink>
      <w:r w:rsidRPr="004B2B67">
        <w:rPr>
          <w:rFonts w:ascii="Times New Roman" w:hAnsi="Times New Roman" w:cs="Times New Roman"/>
          <w:sz w:val="24"/>
          <w:szCs w:val="24"/>
        </w:rPr>
        <w:t> Большое количество полезной информации.</w:t>
      </w:r>
    </w:p>
    <w:p w:rsidR="004B2B67" w:rsidRPr="004B2B67" w:rsidRDefault="004B2B67" w:rsidP="004B2B67">
      <w:pPr>
        <w:numPr>
          <w:ilvl w:val="0"/>
          <w:numId w:val="4"/>
        </w:numPr>
        <w:rPr>
          <w:rFonts w:ascii="Times New Roman" w:hAnsi="Times New Roman" w:cs="Times New Roman"/>
          <w:sz w:val="24"/>
          <w:szCs w:val="24"/>
        </w:rPr>
      </w:pPr>
      <w:r w:rsidRPr="004B2B67">
        <w:rPr>
          <w:rFonts w:ascii="Times New Roman" w:hAnsi="Times New Roman" w:cs="Times New Roman"/>
          <w:sz w:val="24"/>
          <w:szCs w:val="24"/>
        </w:rPr>
        <w:t xml:space="preserve">Электронные библиотеки, словари, энциклопедии: </w:t>
      </w:r>
      <w:hyperlink r:id="rId34" w:history="1">
        <w:r w:rsidRPr="004B2B67">
          <w:rPr>
            <w:rStyle w:val="a3"/>
            <w:rFonts w:ascii="Times New Roman" w:hAnsi="Times New Roman" w:cs="Times New Roman"/>
            <w:sz w:val="24"/>
            <w:szCs w:val="24"/>
          </w:rPr>
          <w:t>https://gigabaza.ru/doc/131454.html</w:t>
        </w:r>
      </w:hyperlink>
      <w:r w:rsidRPr="004B2B67">
        <w:rPr>
          <w:rFonts w:ascii="Times New Roman" w:hAnsi="Times New Roman" w:cs="Times New Roman"/>
          <w:sz w:val="24"/>
          <w:szCs w:val="24"/>
        </w:rPr>
        <w:t>  Оснащены достаточно подробными каталогами, а также системами поиска нужных материалов.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Основными задачами изучения учебного предмета «История» в старшей школе являются: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овладение комплексом знаний об истории России и человечества в целом, представлениями об общем и особенном в мировом историческом процессе;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формирование умений применять исторические знания в профессиональной и общественной деятельности, поликультурном общении;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овладение навыками проектной деятельности и исторической реконструкции с привлечением различных источников;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формирование умений вести диалог, обосновывать свою точку зрения в дискуссии по исторической тематике.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познавательное значение российской, региональной и мировой истории;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формирование требований к каждой ступени непрерывного исторического образования на протяжении всей жизни.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Методологическая основа преподавания курса истории в школе базируется на следующих образовательных и воспитательных приоритетах: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принцип научности, определяющий соответствие учебных единиц основным результатам научных исследований;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многофакторный подход к освещению истории всех сторон жизни государства и общества;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Планируемые результаты изучения </w:t>
      </w:r>
      <w:proofErr w:type="gramStart"/>
      <w:r w:rsidRPr="004B2B67">
        <w:rPr>
          <w:rFonts w:ascii="Times New Roman" w:hAnsi="Times New Roman" w:cs="Times New Roman"/>
          <w:sz w:val="24"/>
          <w:szCs w:val="24"/>
        </w:rPr>
        <w:t>учебного  курса</w:t>
      </w:r>
      <w:proofErr w:type="gramEnd"/>
      <w:r w:rsidRPr="004B2B67">
        <w:rPr>
          <w:rFonts w:ascii="Times New Roman" w:hAnsi="Times New Roman" w:cs="Times New Roman"/>
          <w:sz w:val="24"/>
          <w:szCs w:val="24"/>
        </w:rPr>
        <w:t xml:space="preserve"> «История»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 результате изучения учебного предмета «История» на уровне среднего общего образования выпускник научится: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рассматривать историю России как неотъемлемую часть мирового исторического процесса;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знать основные даты и временные периоды всеобщей и отечественной истории из раздела дидактических единиц;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определять последовательность и длительность исторических событий, явлений, процессов;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характеризовать место, обстоятельства, участников, результаты важнейших исторических событий;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представлять культурное наследие России и других стран;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работать с историческими документами;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сравнивать различные исторические документы, давать им общую характеристику;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критически анализировать информацию из различных источников;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соотносить иллюстративный материал с историческими событиями, явлениями, процессами, персоналиями;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использовать статистическую (информационную) таблицу, график, диаграмму как источники информации;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использовать аудиовизуальный ряд как источник информации;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-составлять описание исторических объектов и памятников на основе текста, иллюстраций, макетов, интернет-ресурсов;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работать с хронологическими таблицами, картами и схемами;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читать легенду исторической карты;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владеть основной современной терминологией исторической науки, предусмотренной программой;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демонстрировать умение вести диалог, участвовать в дискуссии по исторической тематике;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оценивать роль личности в отечественной истории ХХ века;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-ориентироваться в дискуссионных вопросах российской истории ХХ века и </w:t>
      </w:r>
      <w:proofErr w:type="gramStart"/>
      <w:r w:rsidRPr="004B2B67">
        <w:rPr>
          <w:rFonts w:ascii="Times New Roman" w:hAnsi="Times New Roman" w:cs="Times New Roman"/>
          <w:sz w:val="24"/>
          <w:szCs w:val="24"/>
        </w:rPr>
        <w:t>существующих в науке их современных версиях</w:t>
      </w:r>
      <w:proofErr w:type="gramEnd"/>
      <w:r w:rsidRPr="004B2B67">
        <w:rPr>
          <w:rFonts w:ascii="Times New Roman" w:hAnsi="Times New Roman" w:cs="Times New Roman"/>
          <w:sz w:val="24"/>
          <w:szCs w:val="24"/>
        </w:rPr>
        <w:t xml:space="preserve"> и трактовках.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Выпускник получит возможность научиться: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устанавливать аналогии и оценивать вклад разных стран в сокровищницу мировой культуры;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 определять место и время создания исторических документов;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характеризовать современные версии и трактовки важнейших проблем отечественной и всемирной истории;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использовать картографические источники для описания событий и процессов новейшей отечественной истории и привязки их к месту и времени;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представлять историческую информацию в виде таблиц, схем, графиков и др., заполнять контурную карту;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соотносить историческое время, исторические события, действия и поступки исторических личностей ХХ века;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анализировать и оценивать исторические события местного масштаба в контексте общероссийской и мировой истории ХХ века;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приводить аргументы и примеры в защиту своей точки зрения;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применять полученные знания при анализе современной политики России;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владеть элементами проектной деятельности.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Программа обеспечивает формирование личностных, метапредметных, предметных результатов.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Важнейшими личностными результатами изучения истории на данном этапе обучения являются: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-осознание и эмоционально 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XX в., процессами развития и трансформации политических идеологий и 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политических режимов;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 п.;</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развитие эмпатии как осознанного понимания и сопереживания чувствам других, формирование чувства сопричастности к прошлому мировой цивилизации;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XX 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в современную эпоху;</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становление </w:t>
      </w:r>
      <w:proofErr w:type="spellStart"/>
      <w:r w:rsidRPr="004B2B67">
        <w:rPr>
          <w:rFonts w:ascii="Times New Roman" w:hAnsi="Times New Roman" w:cs="Times New Roman"/>
          <w:sz w:val="24"/>
          <w:szCs w:val="24"/>
        </w:rPr>
        <w:t>смыслообразования</w:t>
      </w:r>
      <w:proofErr w:type="spellEnd"/>
      <w:r w:rsidRPr="004B2B67">
        <w:rPr>
          <w:rFonts w:ascii="Times New Roman" w:hAnsi="Times New Roman" w:cs="Times New Roman"/>
          <w:sz w:val="24"/>
          <w:szCs w:val="24"/>
        </w:rPr>
        <w:t>, т. е. установление учащимися связи между целью учебной деятельности и её мотивом;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складывание российской идентичности, способности к осознанию российской идентичности в поликультурном социуме, чувства причастности к историко-культурной общности российского народа и судьбе России, патриотизма, готовности к служению Отечеству, его защите;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формирование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воспитание уважения к культуре, языкам, традициям и обычаям народов, проживающих в Российской Федерации.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Метапредметные результаты изучения истории предполагают формирование следующих умений: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формирование межпредметных понятий, таких как факт, система, закономерность, анализ;</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владение умениями работать с учебной и внешкольной информацией (анализировать и обобщать факты, составлять простой и развёрнутый планы, тезисы, конспект, формулировать и обосновывать выводы и т. д.), использование современных источников информации, в т. ч. материалов на электронных носителях, осуществление расширенного поиска информации с использованием ресурсов библиотек и Интернета;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 планирование путей достижения цели;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формулирование собственной позиции, её аргументация и координирование с позициями партнёров при выработке общего решения; спор и отстаивание своей позиции невраждебным для оппонентов образом;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учёт разных мнений и стремление к координации различных позиций в сотрудничестве;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установление и сравнение различных точек зрения перед выбором и принятием решения;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умение задавать вопросы, необходимые для организации собственной деятельности и сотрудничества с партнёром;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владение основами коммуникативной рефлексии;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реализация проектно-исследовательской деятельности;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выдвижение гипотезы о связях и закономерностях событий, процессов, объектов, проведение исследование её объективности (под руководством учителя);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определение понятий, их обобщение — осуществление логической операции перехода от видовых признаков к родовому понятию, от понятия с меньшим объёмом к понятию с большим объёмом;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построение логического рассуждения и установление причинно-следственных связей;</w:t>
      </w:r>
    </w:p>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сравнение,  классификация</w:t>
      </w:r>
      <w:proofErr w:type="gramEnd"/>
      <w:r w:rsidRPr="004B2B67">
        <w:rPr>
          <w:rFonts w:ascii="Times New Roman" w:hAnsi="Times New Roman" w:cs="Times New Roman"/>
          <w:sz w:val="24"/>
          <w:szCs w:val="24"/>
        </w:rPr>
        <w:t xml:space="preserve">, самостоятельный выбор оснований и критериев для указанных логических операций; классификация на основе дихотомического (раздвоенного) деления;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объяснение явлений, процессов, связей и отношений, выявляемых в ходе исследования;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структурирование текста: умение выделять в нём главную идею, определять основное и второстепенное, выстраивать последовательность описываемых событий.;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самостоятельно определять цели, ставить и формулировать собственные задачи в образовательной деятельности и жизненных ситуациях;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оценивать ресурсы, в том числе время и другие нематериальные ресурсы, необходимые для достижения поставленной ранее цели;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-сопоставлять имеющиеся возможности и необходимые для достижения цели ресурсы;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определять несколько путей достижения поставленной цели;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критически оценивать и интерпретировать информацию с разных позиций;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распознавать и фиксировать противоречия в информационных источниках;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осуществлять развёрнутый информационный поиск и ставить на его основе новые (учебные и познавательные) задачи;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искать и находить обобщённые способы решения задач;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приводить критические аргументы как в отношении собственного суждения, так и в отношении действий и суждений другого;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анализировать и преобразовывать проблемно-противоречивые ситуации;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развёрнуто, логично и точно излагать свою точку зрения с использованием адекватных (устных и письменных) языковых средств;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представлять публично результаты индивидуальной и групповой деятельности, как перед знакомой, так и перед незнакомой аудиторией. </w:t>
      </w:r>
    </w:p>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Предметные  результаты</w:t>
      </w:r>
      <w:proofErr w:type="gramEnd"/>
      <w:r w:rsidRPr="004B2B67">
        <w:rPr>
          <w:rFonts w:ascii="Times New Roman" w:hAnsi="Times New Roman" w:cs="Times New Roman"/>
          <w:sz w:val="24"/>
          <w:szCs w:val="24"/>
        </w:rPr>
        <w:t xml:space="preserve"> изучения курса включают:</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целостные представления об историческом пути народов и государств мира в Новейшее время, понимание основ формирования постиндустриального (информационного) общества;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исторические знания о территории государств мира и их границах, об их изменениях на протяжении XX в., использование исторической карты для анализа и описания исторических процессов;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знания о социально-политическом устройстве крупнейших государств и регионов в XX 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знание основных идеологий XX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XX 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представления о достижениях в культуре европейских стран и США в XX в., понимание многообразия и разнообразия культурных достижений, причин формирования массовой культуры;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установление синхронистических связей истории стран Европы, Америки и Азии с историей России;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Новейшего времени, их связи с современностью;</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владение умениями получать и систематизировать информацию из различных исторических и современных источников, в т. ч. СМИ, раскрывая её социальную принадлежность и познавательную ценность;</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XX 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определение собственного отношения к дискуссионным проблемам (колониализм, всеобщее избирательное право и т. п.) всеобщей истории XX в., аргументация своей позиции.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рассматривать историю России как неотъемлемую часть мирового исторического процесса;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определять последовательность и длительность исторических событий, явлений, процессов;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характеризовать место, обстоятельства, участников, результаты важнейших исторических событий;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представлять культурное наследие России и других стран;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работать с историческими документами;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сравнивать различные исторические документы, давать им общую характеристику;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критически анализировать информацию из различных источников;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соотносить иллюстративный материал с историческими событиями, явлениями, процессами, персоналиями;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использовать статистическую (информационную) таблицу, график, диаграмму как источники информации;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использовать аудиовизуальный ряд как источник информации;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оставлять описание исторических объектов и памятников на основе текста, иллюстраций, макетов, интернет-ресурсов;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работать с хронологическими таблицами, картами и схемами, читать легенду исторической карты;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владеть основной современной терминологией исторической науки, предусмотренной программой;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демонстрировать умение вести диалог, участвовать в дискуссии по исторической тематике;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оценивать роль личности в отечественной истории ХХ 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 ориентироваться в дискуссионных вопросах российской истории ХХ в. и </w:t>
      </w:r>
      <w:proofErr w:type="gramStart"/>
      <w:r w:rsidRPr="004B2B67">
        <w:rPr>
          <w:rFonts w:ascii="Times New Roman" w:hAnsi="Times New Roman" w:cs="Times New Roman"/>
          <w:sz w:val="24"/>
          <w:szCs w:val="24"/>
        </w:rPr>
        <w:t>существующих в науке их современных версиях</w:t>
      </w:r>
      <w:proofErr w:type="gramEnd"/>
      <w:r w:rsidRPr="004B2B67">
        <w:rPr>
          <w:rFonts w:ascii="Times New Roman" w:hAnsi="Times New Roman" w:cs="Times New Roman"/>
          <w:sz w:val="24"/>
          <w:szCs w:val="24"/>
        </w:rPr>
        <w:t xml:space="preserve"> и трактовках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выполнять индивидуальный(</w:t>
      </w:r>
      <w:proofErr w:type="spellStart"/>
      <w:r w:rsidRPr="004B2B67">
        <w:rPr>
          <w:rFonts w:ascii="Times New Roman" w:hAnsi="Times New Roman" w:cs="Times New Roman"/>
          <w:sz w:val="24"/>
          <w:szCs w:val="24"/>
        </w:rPr>
        <w:t>ые</w:t>
      </w:r>
      <w:proofErr w:type="spellEnd"/>
      <w:r w:rsidRPr="004B2B67">
        <w:rPr>
          <w:rFonts w:ascii="Times New Roman" w:hAnsi="Times New Roman" w:cs="Times New Roman"/>
          <w:sz w:val="24"/>
          <w:szCs w:val="24"/>
        </w:rPr>
        <w:t>) проект(ы).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Оценка результатов</w:t>
      </w:r>
      <w:r w:rsidRPr="004B2B67">
        <w:rPr>
          <w:rFonts w:ascii="Times New Roman" w:hAnsi="Times New Roman" w:cs="Times New Roman"/>
          <w:sz w:val="24"/>
          <w:szCs w:val="24"/>
        </w:rPr>
        <w:b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 Оценка знаний предполагает учет индивидуальных особенностей учащихся, дифференцированный подход к организации работы.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w:t>
      </w:r>
      <w:r w:rsidRPr="004B2B67">
        <w:rPr>
          <w:rFonts w:ascii="Times New Roman" w:hAnsi="Times New Roman" w:cs="Times New Roman"/>
          <w:sz w:val="24"/>
          <w:szCs w:val="24"/>
        </w:rPr>
        <w:br/>
        <w:t>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r w:rsidRPr="004B2B67">
        <w:rPr>
          <w:rFonts w:ascii="Times New Roman" w:hAnsi="Times New Roman" w:cs="Times New Roman"/>
          <w:sz w:val="24"/>
          <w:szCs w:val="24"/>
        </w:rPr>
        <w:b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r w:rsidRPr="004B2B67">
        <w:rPr>
          <w:rFonts w:ascii="Times New Roman" w:hAnsi="Times New Roman" w:cs="Times New Roman"/>
          <w:sz w:val="24"/>
          <w:szCs w:val="24"/>
        </w:rPr>
        <w:br/>
        <w:t>• высокий уровень достижения планируемых результатов, оценка «отлично» (отметка «5»);</w:t>
      </w:r>
      <w:r w:rsidRPr="004B2B67">
        <w:rPr>
          <w:rFonts w:ascii="Times New Roman" w:hAnsi="Times New Roman" w:cs="Times New Roman"/>
          <w:sz w:val="24"/>
          <w:szCs w:val="24"/>
        </w:rPr>
        <w:br/>
        <w:t>• повышенный уровень достижения планируемых результатов, оценка «хорошо» (отметка «4»);</w:t>
      </w:r>
      <w:r w:rsidRPr="004B2B67">
        <w:rPr>
          <w:rFonts w:ascii="Times New Roman" w:hAnsi="Times New Roman" w:cs="Times New Roman"/>
          <w:sz w:val="24"/>
          <w:szCs w:val="24"/>
        </w:rPr>
        <w:br/>
        <w:t>• пониженный уровень достижений, оценка «неудовлетворительно» (отметка «2»);</w:t>
      </w:r>
      <w:r w:rsidRPr="004B2B67">
        <w:rPr>
          <w:rFonts w:ascii="Times New Roman" w:hAnsi="Times New Roman" w:cs="Times New Roman"/>
          <w:sz w:val="24"/>
          <w:szCs w:val="24"/>
        </w:rPr>
        <w:br/>
        <w:t xml:space="preserve">Решение о достижении или недостижении планируемых результатов или об освоении или </w:t>
      </w:r>
      <w:proofErr w:type="spellStart"/>
      <w:r w:rsidRPr="004B2B67">
        <w:rPr>
          <w:rFonts w:ascii="Times New Roman" w:hAnsi="Times New Roman" w:cs="Times New Roman"/>
          <w:sz w:val="24"/>
          <w:szCs w:val="24"/>
        </w:rPr>
        <w:t>неосвоении</w:t>
      </w:r>
      <w:proofErr w:type="spellEnd"/>
      <w:r w:rsidRPr="004B2B67">
        <w:rPr>
          <w:rFonts w:ascii="Times New Roman" w:hAnsi="Times New Roman" w:cs="Times New Roman"/>
          <w:sz w:val="24"/>
          <w:szCs w:val="24"/>
        </w:rPr>
        <w:t xml:space="preserve"> учебного материала принимается на основе результатов выполнения заданий базового уровня. С введением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r w:rsidRPr="004B2B67">
        <w:rPr>
          <w:rFonts w:ascii="Times New Roman" w:hAnsi="Times New Roman" w:cs="Times New Roman"/>
          <w:sz w:val="24"/>
          <w:szCs w:val="24"/>
        </w:rPr>
        <w:br/>
        <w:t>Критерий оценки устного ответа:</w:t>
      </w:r>
      <w:r w:rsidRPr="004B2B67">
        <w:rPr>
          <w:rFonts w:ascii="Times New Roman" w:hAnsi="Times New Roman" w:cs="Times New Roman"/>
          <w:sz w:val="24"/>
          <w:szCs w:val="24"/>
        </w:rPr>
        <w:br/>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r w:rsidRPr="004B2B67">
        <w:rPr>
          <w:rFonts w:ascii="Times New Roman" w:hAnsi="Times New Roman" w:cs="Times New Roman"/>
          <w:sz w:val="24"/>
          <w:szCs w:val="24"/>
        </w:rPr>
        <w:br/>
        <w:t>Отметка «4»: 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r w:rsidRPr="004B2B67">
        <w:rPr>
          <w:rFonts w:ascii="Times New Roman" w:hAnsi="Times New Roman" w:cs="Times New Roman"/>
          <w:sz w:val="24"/>
          <w:szCs w:val="24"/>
        </w:rPr>
        <w:br/>
        <w:t>Отметка «3»: ответ полный, но при этом допущена существенная ошибка, или неполный, несвязный.</w:t>
      </w:r>
      <w:r w:rsidRPr="004B2B67">
        <w:rPr>
          <w:rFonts w:ascii="Times New Roman" w:hAnsi="Times New Roman" w:cs="Times New Roman"/>
          <w:sz w:val="24"/>
          <w:szCs w:val="24"/>
        </w:rPr>
        <w:br/>
        <w:t>Отметка «2»: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w:t>
      </w:r>
      <w:r w:rsidRPr="004B2B67">
        <w:rPr>
          <w:rFonts w:ascii="Times New Roman" w:hAnsi="Times New Roman" w:cs="Times New Roman"/>
          <w:sz w:val="24"/>
          <w:szCs w:val="24"/>
        </w:rPr>
        <w:br/>
        <w:t>     Примечание.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w:t>
      </w:r>
      <w:r w:rsidRPr="004B2B67">
        <w:rPr>
          <w:rFonts w:ascii="Times New Roman" w:hAnsi="Times New Roman" w:cs="Times New Roman"/>
          <w:sz w:val="24"/>
          <w:szCs w:val="24"/>
        </w:rPr>
        <w:br/>
        <w:t>анализа ответа, самоанализ, предложение оценки.</w:t>
      </w:r>
      <w:r w:rsidRPr="004B2B67">
        <w:rPr>
          <w:rFonts w:ascii="Times New Roman" w:hAnsi="Times New Roman" w:cs="Times New Roman"/>
          <w:sz w:val="24"/>
          <w:szCs w:val="24"/>
        </w:rPr>
        <w:br/>
        <w:t>Критерии выставления оценок за проверочные тесты.</w:t>
      </w:r>
      <w:r w:rsidRPr="004B2B67">
        <w:rPr>
          <w:rFonts w:ascii="Times New Roman" w:hAnsi="Times New Roman" w:cs="Times New Roman"/>
          <w:sz w:val="24"/>
          <w:szCs w:val="24"/>
        </w:rPr>
        <w:br/>
        <w:t>1. Критерии выставления оценок за тест, состоящий из 10 вопросов.</w:t>
      </w:r>
      <w:r w:rsidRPr="004B2B67">
        <w:rPr>
          <w:rFonts w:ascii="Times New Roman" w:hAnsi="Times New Roman" w:cs="Times New Roman"/>
          <w:sz w:val="24"/>
          <w:szCs w:val="24"/>
        </w:rPr>
        <w:br/>
        <w:t>Время выполнения работы: 10-15 мин.</w:t>
      </w:r>
      <w:r w:rsidRPr="004B2B67">
        <w:rPr>
          <w:rFonts w:ascii="Times New Roman" w:hAnsi="Times New Roman" w:cs="Times New Roman"/>
          <w:sz w:val="24"/>
          <w:szCs w:val="24"/>
        </w:rPr>
        <w:br/>
        <w:t>Оценка «5» - 10 правильных ответов, «4» - 7-9, «3» - 5-6, «2» - менее 5 правильных</w:t>
      </w:r>
      <w:r w:rsidRPr="004B2B67">
        <w:rPr>
          <w:rFonts w:ascii="Times New Roman" w:hAnsi="Times New Roman" w:cs="Times New Roman"/>
          <w:sz w:val="24"/>
          <w:szCs w:val="24"/>
        </w:rPr>
        <w:br/>
        <w:t>ответов.</w:t>
      </w:r>
      <w:r w:rsidRPr="004B2B67">
        <w:rPr>
          <w:rFonts w:ascii="Times New Roman" w:hAnsi="Times New Roman" w:cs="Times New Roman"/>
          <w:sz w:val="24"/>
          <w:szCs w:val="24"/>
        </w:rPr>
        <w:br/>
        <w:t>2. Критерии выставления оценок за тест, состоящий из 20 вопросов.</w:t>
      </w:r>
      <w:r w:rsidRPr="004B2B67">
        <w:rPr>
          <w:rFonts w:ascii="Times New Roman" w:hAnsi="Times New Roman" w:cs="Times New Roman"/>
          <w:sz w:val="24"/>
          <w:szCs w:val="24"/>
        </w:rPr>
        <w:br/>
        <w:t>Время выполнения работы: 30-40 мин.</w:t>
      </w:r>
      <w:r w:rsidRPr="004B2B67">
        <w:rPr>
          <w:rFonts w:ascii="Times New Roman" w:hAnsi="Times New Roman" w:cs="Times New Roman"/>
          <w:sz w:val="24"/>
          <w:szCs w:val="24"/>
        </w:rPr>
        <w:br/>
        <w:t>Оценка «5» - 18-20 правильных ответов, «4» - 14-17, «3» - 10-13, «2» - менее 10</w:t>
      </w:r>
      <w:r w:rsidRPr="004B2B67">
        <w:rPr>
          <w:rFonts w:ascii="Times New Roman" w:hAnsi="Times New Roman" w:cs="Times New Roman"/>
          <w:sz w:val="24"/>
          <w:szCs w:val="24"/>
        </w:rPr>
        <w:br/>
        <w:t>правильных ответов.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br/>
        <w:t>Нормы оценки знаний за выполнение теста учащихся по истории.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23"/>
        <w:gridCol w:w="1426"/>
        <w:gridCol w:w="1736"/>
        <w:gridCol w:w="1736"/>
        <w:gridCol w:w="2062"/>
      </w:tblGrid>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w:t>
            </w:r>
            <w:r w:rsidRPr="004B2B67">
              <w:rPr>
                <w:rFonts w:ascii="Times New Roman" w:hAnsi="Times New Roman" w:cs="Times New Roman"/>
                <w:sz w:val="24"/>
                <w:szCs w:val="24"/>
              </w:rPr>
              <w:br/>
              <w:t>выполнения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0-39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40-59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60-79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80-100</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Отметка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«2»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«3»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«4»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w:t>
            </w:r>
          </w:p>
        </w:tc>
      </w:tr>
    </w:tbl>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Содержание учебного курса «История» 10 класс</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базовый уровень          68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«История России»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(50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 Россия в годы «великих потрясений». (7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Россия в Первой мировой войне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Введение государством карточной системы снабжения в городе и развёрстки в деревне.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4B2B67">
        <w:rPr>
          <w:rFonts w:ascii="Times New Roman" w:hAnsi="Times New Roman" w:cs="Times New Roman"/>
          <w:sz w:val="24"/>
          <w:szCs w:val="24"/>
        </w:rPr>
        <w:t>Распутинщина</w:t>
      </w:r>
      <w:proofErr w:type="spellEnd"/>
      <w:r w:rsidRPr="004B2B67">
        <w:rPr>
          <w:rFonts w:ascii="Times New Roman" w:hAnsi="Times New Roman" w:cs="Times New Roman"/>
          <w:sz w:val="24"/>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Великая российская революция 1917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Первые революционные преобразования большевиков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«Декрет о земле» и принципы наделения крестьян землёй. Отделение церкви от государства и школы от церкви.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Созыв и разгон Учредительного собрания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Слом старого и создание нового госаппарата.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Гражданская война и ее последствия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proofErr w:type="spellStart"/>
      <w:r w:rsidRPr="004B2B67">
        <w:rPr>
          <w:rFonts w:ascii="Times New Roman" w:hAnsi="Times New Roman" w:cs="Times New Roman"/>
          <w:sz w:val="24"/>
          <w:szCs w:val="24"/>
        </w:rPr>
        <w:t>Комуч</w:t>
      </w:r>
      <w:proofErr w:type="spellEnd"/>
      <w:r w:rsidRPr="004B2B67">
        <w:rPr>
          <w:rFonts w:ascii="Times New Roman" w:hAnsi="Times New Roman" w:cs="Times New Roman"/>
          <w:sz w:val="24"/>
          <w:szCs w:val="24"/>
        </w:rPr>
        <w:t xml:space="preserve">, Директория, правительства А.В. Колчака, А.И. Деникина и П.Н. Врангеля. 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Польско-советская война. Поражение армии Врангеля в Крыму.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Причины победы Красной Армии в Гражданской войне. Вопрос о земле. Декларация прав народов России и её значение. Последние отголоски Гражданской войны в регионах в конце 1921-1922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Идеология и культура периода Гражданской войны и «военного коммунизма»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Ликвидация сословных привилегий. Проблема массовой детской беспризорности. Влияние военной обстановки на психологию населения.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Наш край в годы революции и гражданской войны.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Глава II. Советский союз в 1920–1930-е гг. (9 часов)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СССР в годы нэпа. 1921–1928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Предпосылки и значение образования СССР. Принятие Конституции СССР 1924 г.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Социальная политика большевиков. Положение рабочих и крестьян.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Советский Союз в 1929–1941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Ликвидация частной торговли и предпринимательства. Кризис снабжения и введение карточной системы. Коллективизация сельского хозяйства и её трагические последствия. «Раскулачивание». Сопротивление крестьян. Становление колхозного строя.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Создание МТС. Голод в СССР в 1932–1933 гг. как следствие коллективизации. Крупнейшие стройки первых пятилеток в центре и национальных республиках. Создание новых отраслей </w:t>
      </w:r>
      <w:r w:rsidRPr="004B2B67">
        <w:rPr>
          <w:rFonts w:ascii="Times New Roman" w:hAnsi="Times New Roman" w:cs="Times New Roman"/>
          <w:sz w:val="24"/>
          <w:szCs w:val="24"/>
        </w:rPr>
        <w:lastRenderedPageBreak/>
        <w:t xml:space="preserve">промышленности. Результаты, цена и издержки модернизации. Превращение СССР в аграрно-индустриальную державу. Ликвидация безработицы. Утверждение «культа личности» Сталина.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Советская социальная и национальная политика 1930-х гг. Пропаганда и реальные достижения. Конституция СССР 1936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Наступление на религию. «Союз воинствующих безбожников».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Культура периода нэпа. Пролеткульт и нэпманская культура. Борьба с безграмотностью. Культура и идеология. Общественный энтузиазм периода первых пятилеток.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Социалистический реализм как художественный метод. Литература и кинематограф 1930-х годов. Повседневность 1930-х годов.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Пионерия и комсомол. Военно-спортивные организации. Жизнь в деревне. Личные подсобные хозяйства колхозников.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Попытки организовать систему коллективной безопасности в Европе. Вооруженные конфликты на озере Хасан, реке Халхин-Гол и ситуация на Дальнем Востоке в конце 1930-х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«Зимняя война» с Финляндией.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Наш край в 1920-1930-е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Повторительно-обобщающий урок по главам I и </w:t>
      </w:r>
      <w:proofErr w:type="gramStart"/>
      <w:r w:rsidRPr="004B2B67">
        <w:rPr>
          <w:rFonts w:ascii="Times New Roman" w:hAnsi="Times New Roman" w:cs="Times New Roman"/>
          <w:sz w:val="24"/>
          <w:szCs w:val="24"/>
        </w:rPr>
        <w:t>II.(</w:t>
      </w:r>
      <w:proofErr w:type="gramEnd"/>
      <w:r w:rsidRPr="004B2B67">
        <w:rPr>
          <w:rFonts w:ascii="Times New Roman" w:hAnsi="Times New Roman" w:cs="Times New Roman"/>
          <w:sz w:val="24"/>
          <w:szCs w:val="24"/>
        </w:rPr>
        <w:t>1 час)</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III. Великая Отечественная война. 1941-1945 гг. (6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Смоленское сражение. Начало блокады Ленинграда. Оборона Одессы и Севастополя. Срыв гитлеровских планов «молниеносной войны».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Нацистский оккупационный режим. «Генеральный план Ост». Массовые преступления гитлеровцев против советских граждан. Начало массового сопротивления врагу.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Окружение неприятельской группировки под Сталинградом. Разгром окружённых под Сталинградом </w:t>
      </w:r>
      <w:r w:rsidRPr="004B2B67">
        <w:rPr>
          <w:rFonts w:ascii="Times New Roman" w:hAnsi="Times New Roman" w:cs="Times New Roman"/>
          <w:sz w:val="24"/>
          <w:szCs w:val="24"/>
        </w:rPr>
        <w:lastRenderedPageBreak/>
        <w:t xml:space="preserve">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Прорыв блокады Ленинграда в январе 1943 г. Значение героического сопротивления Ленинграда. Развёртывание массового партизанского движения. Человек и война: единство фронта и тыла. «Все для фронта, все для победы!». Трудовой подвиг народа. Повседневность военного времени. Военная дисциплина на производстве. Карточная система и нормы снабжения в городах. Положение в деревне. Культурное пространство войны. Песня «Священная война» — призыв к сопротивлению врагу. Советские писатели, композиторы, художники, учёные в условиях войны. Выступления фронтовых концертных бригад. Государство и церковь в годы войны. СССР и союзники. Проблема второго фронта. Ленд-лиз. Тегеранская конференция 1943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Победа СССР в Великой Отечественной войне. Окончание Второй мировой войны (1944 – сентябрь 1945 гг.). Завершение освобождения территории СССР. Освобождение правобережной Украины и Крыма. Битва за Берлин и окончание войны в Европе. Висло-</w:t>
      </w:r>
      <w:proofErr w:type="spellStart"/>
      <w:r w:rsidRPr="004B2B67">
        <w:rPr>
          <w:rFonts w:ascii="Times New Roman" w:hAnsi="Times New Roman" w:cs="Times New Roman"/>
          <w:sz w:val="24"/>
          <w:szCs w:val="24"/>
        </w:rPr>
        <w:t>Одерская</w:t>
      </w:r>
      <w:proofErr w:type="spellEnd"/>
      <w:r w:rsidRPr="004B2B67">
        <w:rPr>
          <w:rFonts w:ascii="Times New Roman" w:hAnsi="Times New Roman" w:cs="Times New Roman"/>
          <w:sz w:val="24"/>
          <w:szCs w:val="24"/>
        </w:rPr>
        <w:t xml:space="preserve"> операция. Битва за Берлин. Капитуляция Германии. Война и общество. Военно-экономическое превосходство СССР над Германией в 1944–1945 гг. Восстановление хозяйства в освобождённых районах. Реэвакуация и нормализация повседневной жизни. ГУЛАГ. Депортации «репрессированных народов». Антигитлеровская коалиция. Открытие Второго фронта в Европе. Ялтинская конференция 1945 г.: основные решения и дискуссии.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4B2B67">
        <w:rPr>
          <w:rFonts w:ascii="Times New Roman" w:hAnsi="Times New Roman" w:cs="Times New Roman"/>
          <w:sz w:val="24"/>
          <w:szCs w:val="24"/>
        </w:rPr>
        <w:t>Квантунской</w:t>
      </w:r>
      <w:proofErr w:type="spellEnd"/>
      <w:r w:rsidRPr="004B2B67">
        <w:rPr>
          <w:rFonts w:ascii="Times New Roman" w:hAnsi="Times New Roman" w:cs="Times New Roman"/>
          <w:sz w:val="24"/>
          <w:szCs w:val="24"/>
        </w:rPr>
        <w:t xml:space="preserve"> армии. Нюрнбергский и Токийский судебные процессы. Осуждение главных военных преступников.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Наш край в годы Великой Отечественной войны.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Повторительно-обобщающий урок по главам III (Всеобщая история) и III (История России). (1 час)</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IV. Апогей и кризис советской системы в 1945–1991 гг. (16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«Поздний сталинизм» (1945–1953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Организация Североатлантического договора (НАТО). Создание Организации Варшавского договора. Война в Корее.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 В. Сталин в оценках современников и историков.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«Оттепель»: середина 1950-х – первая половина 1960-х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Частичная десталинизация: содержание и противоречия. Особенности национальной политики. Попытка отстранения Н.С. Хрущева от власти в 1957 г. «Антипартийная группа». Утверждение единоличной власти Хрущёва.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Начало Московских кинофестивалей. Стиляги. Хрущев и интеллигенция. Антирелигиозные кампании. Гонения на церковь. Диссиденты.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ХХII Съезд КПСС и программа построения коммунизма в СССР. Воспитание «нового человека».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Смещение Н. С. Хрущёва и приход к власти Л. И. Брежнева.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Наш край в 1953-1964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Советское общество в середине 1960-х – начале 1980-х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Приход к власти Л.И. Брежнева: его окружение и смена политического курса. Поиски идеологических ориентиров. Экономические реформы 1960-х гг. Новые ориентиры аграрной политики. «</w:t>
      </w:r>
      <w:proofErr w:type="spellStart"/>
      <w:r w:rsidRPr="004B2B67">
        <w:rPr>
          <w:rFonts w:ascii="Times New Roman" w:hAnsi="Times New Roman" w:cs="Times New Roman"/>
          <w:sz w:val="24"/>
          <w:szCs w:val="24"/>
        </w:rPr>
        <w:t>Косыгинская</w:t>
      </w:r>
      <w:proofErr w:type="spellEnd"/>
      <w:r w:rsidRPr="004B2B67">
        <w:rPr>
          <w:rFonts w:ascii="Times New Roman" w:hAnsi="Times New Roman" w:cs="Times New Roman"/>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Диссидентский вызов. Первые правозащитные выступления.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Внешняя политика. 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Л. И. Брежнев в оценках современников и историков.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Наш край в 1964-1985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Политика «перестройки». Распад СССР (1985–1991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Введение поста президента и избрание М.С. Горбачева Президентом СССР. Избрание Б. Н. Ельцина президентом РСФСР. Дестабилизирующая роль «войны законов» (союзного и республиканского законодательства). Углубление политического кризиса.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Декларация о государственном суверенитете РСФСР. Дискуссии о путях обновлении Союза ССР.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Оформление фактического распада СССР и создание СНГ (Беловежское и Алма-Атинские соглашения). Россия как преемник СССР на международной арене. Горбачев, Ельцин и «перестройка» в общественном сознании.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М. С. Горбачёв в оценках современников и историков.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Наш край в 1985 - 1991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V. Российская Федерация. (8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Становление новой России (1992–1999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Нарастание политико-конституционного кризиса в условиях ухудшения экономической ситуации. Указ Б.Н. Ельцина № 1400 и его оценка Конституционным судом. Трагические события осени 1993 г. в Москве.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её значение.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Восстановление конституционного порядка в Чеченской Республике. Корректировка курса реформ и попытки стабилизации экономики. Ситуация в российском сельском хозяйстве и увеличение зависимости от экспорта продовольствия. Финансовые пирамиды и залоговые аукционы. Дефолт 1998 г. и его последствия. Повседневная жизнь и общественные настроения россиян в условиях реформ.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Кризис центральной власти. Президентские выборы 1996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«Семибанкирщина». «Олигархический» капитализм.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Б.Н. Ельцин в оценках современников и историков.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Наш край в 1992-1999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Россия в 2000-е гг.: вызовы времени и задачи модернизации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w:t>
      </w:r>
      <w:proofErr w:type="gramStart"/>
      <w:r w:rsidRPr="004B2B67">
        <w:rPr>
          <w:rFonts w:ascii="Times New Roman" w:hAnsi="Times New Roman" w:cs="Times New Roman"/>
          <w:sz w:val="24"/>
          <w:szCs w:val="24"/>
        </w:rPr>
        <w:t>Дума..</w:t>
      </w:r>
      <w:proofErr w:type="gramEnd"/>
      <w:r w:rsidRPr="004B2B67">
        <w:rPr>
          <w:rFonts w:ascii="Times New Roman" w:hAnsi="Times New Roman" w:cs="Times New Roman"/>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Олимпийские и паралимпийские зимние игры 2014 г. в Сочи.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Модернизация бытовой сферы.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Отношения с США и Евросоюзом. Вступление России в Совет Европы.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Культура и наука России в конце XX – начале XXI вв. Повышение общественной роли СМИ как «четвёртой власти». Коммерциализация культуры. Ведущие тенденции в развитии образования и науки.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Наш край в ХХ1 в.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Россия в первые десятилетия ХХ1в. ПОУ по главам IV и V. (1 час)</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 (1 час)</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«Всеобщая история. Новейшая история»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(18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 Мир накануне и в годы Первой мировой войны. (2 часа)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Мир накануне Первой мировой войны. Новейшая история как историческая эпоха. Мир в нач. XX в. — предпосылки глобальных конфликтов. Вторая промышленно-технологическая революция как основа перемен. Индустриальное общество: главные векторы исторического развития, лидеры и догоняющие, особенности модернизации.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 Демократизация политической жизни. Партии и главные линии политической борьбы. Основные политические идеологии: консерватизм, либерализм, социализм. Эволюция социал-демократии в сторону социал-реформизма. Появление леворадикального крыла в социал-демократии. Рост националистических настроений. «Новый империализм». Происхождение Первой мировой войны. Суть «нового империализма». 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Раскол великих держав на два противоборствующих блока: Антанта и Тройственный союз. Гаагские конвенции и декларации Локальные конфликты как предвестники «Великой войны».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Первая мировая война. 1914—1918 гг. Июльский (1914) кризис, повод и причины Первой мировой войны. Цели и планы участников. Характер войны. Основные фронты, этапы и сражения Первой мировой войны. Сражение на Марне. Победа российской армии под </w:t>
      </w:r>
      <w:proofErr w:type="spellStart"/>
      <w:r w:rsidRPr="004B2B67">
        <w:rPr>
          <w:rFonts w:ascii="Times New Roman" w:hAnsi="Times New Roman" w:cs="Times New Roman"/>
          <w:sz w:val="24"/>
          <w:szCs w:val="24"/>
        </w:rPr>
        <w:t>Гумбиненом</w:t>
      </w:r>
      <w:proofErr w:type="spellEnd"/>
      <w:r w:rsidRPr="004B2B67">
        <w:rPr>
          <w:rFonts w:ascii="Times New Roman" w:hAnsi="Times New Roman" w:cs="Times New Roman"/>
          <w:sz w:val="24"/>
          <w:szCs w:val="24"/>
        </w:rPr>
        <w:t xml:space="preserve"> и поражение под </w:t>
      </w:r>
      <w:proofErr w:type="spellStart"/>
      <w:r w:rsidRPr="004B2B67">
        <w:rPr>
          <w:rFonts w:ascii="Times New Roman" w:hAnsi="Times New Roman" w:cs="Times New Roman"/>
          <w:sz w:val="24"/>
          <w:szCs w:val="24"/>
        </w:rPr>
        <w:t>Танненбергом</w:t>
      </w:r>
      <w:proofErr w:type="spellEnd"/>
      <w:r w:rsidRPr="004B2B67">
        <w:rPr>
          <w:rFonts w:ascii="Times New Roman" w:hAnsi="Times New Roman" w:cs="Times New Roman"/>
          <w:sz w:val="24"/>
          <w:szCs w:val="24"/>
        </w:rPr>
        <w:t xml:space="preserve">. Наступление российских войск в Галиции. Изменение состава участников двух противоборствующих коалиций: Четверной союз и </w:t>
      </w:r>
      <w:proofErr w:type="gramStart"/>
      <w:r w:rsidRPr="004B2B67">
        <w:rPr>
          <w:rFonts w:ascii="Times New Roman" w:hAnsi="Times New Roman" w:cs="Times New Roman"/>
          <w:sz w:val="24"/>
          <w:szCs w:val="24"/>
        </w:rPr>
        <w:t>Антанта..</w:t>
      </w:r>
      <w:proofErr w:type="gramEnd"/>
      <w:r w:rsidRPr="004B2B67">
        <w:rPr>
          <w:rFonts w:ascii="Times New Roman" w:hAnsi="Times New Roman" w:cs="Times New Roman"/>
          <w:sz w:val="24"/>
          <w:szCs w:val="24"/>
        </w:rPr>
        <w:t> 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 Итоги войны. Масштабы человеческих потерь, социальных потрясений и разрушений. Политические и морально-психологические последствия войны.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II. Межвоенный период (1918-1939). (5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Последствия войны: революции и распад империй. Социальные последствия Первой 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w:t>
      </w:r>
      <w:r w:rsidRPr="004B2B67">
        <w:rPr>
          <w:rFonts w:ascii="Times New Roman" w:hAnsi="Times New Roman" w:cs="Times New Roman"/>
          <w:sz w:val="24"/>
          <w:szCs w:val="24"/>
        </w:rPr>
        <w:lastRenderedPageBreak/>
        <w:t xml:space="preserve">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w:t>
      </w:r>
      <w:proofErr w:type="gramStart"/>
      <w:r w:rsidRPr="004B2B67">
        <w:rPr>
          <w:rFonts w:ascii="Times New Roman" w:hAnsi="Times New Roman" w:cs="Times New Roman"/>
          <w:sz w:val="24"/>
          <w:szCs w:val="24"/>
        </w:rPr>
        <w:t>гг..</w:t>
      </w:r>
      <w:proofErr w:type="gramEnd"/>
      <w:r w:rsidRPr="004B2B67">
        <w:rPr>
          <w:rFonts w:ascii="Times New Roman" w:hAnsi="Times New Roman" w:cs="Times New Roman"/>
          <w:sz w:val="24"/>
          <w:szCs w:val="24"/>
        </w:rPr>
        <w:t xml:space="preserve"> Венгерская советская республика 1919 г. Распад Российской империи. Революция в Турции 1918-1923 гг. и кемализм.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Версальско-Вашингтонская система. Международные отношения в 1920-е гг. Парижская мирная конференция 1919 г.: надежды и планы участников. Программа «14 пунктов» В. Вильсона как проект послевоенного мирного урегулирования. Новая карта Европы по Версальскому мирному договору. Идея Лиги Наций как гаранта сохранения мира. Вашингтонская конференция 1921—1922 гг. Оформление Версальско-Вашингтонской системы послевоенного мира и ее противоречия. Новое соотношение сил между великими державами. Неустойчивость новой системы международных отношений. Развитие международных отношений в 1920-е гг. Генуэзская конференция 1922 г. Советско-германское соглашение в Рапалло 1922 г. Начало признания Советской России. Планы </w:t>
      </w:r>
      <w:proofErr w:type="spellStart"/>
      <w:r w:rsidRPr="004B2B67">
        <w:rPr>
          <w:rFonts w:ascii="Times New Roman" w:hAnsi="Times New Roman" w:cs="Times New Roman"/>
          <w:sz w:val="24"/>
          <w:szCs w:val="24"/>
        </w:rPr>
        <w:t>Дауэса</w:t>
      </w:r>
      <w:proofErr w:type="spellEnd"/>
      <w:r w:rsidRPr="004B2B67">
        <w:rPr>
          <w:rFonts w:ascii="Times New Roman" w:hAnsi="Times New Roman" w:cs="Times New Roman"/>
          <w:sz w:val="24"/>
          <w:szCs w:val="24"/>
        </w:rPr>
        <w:t xml:space="preserve"> и Юнга. Эра пацифизма в 1920-е гг. </w:t>
      </w:r>
      <w:proofErr w:type="spellStart"/>
      <w:r w:rsidRPr="004B2B67">
        <w:rPr>
          <w:rFonts w:ascii="Times New Roman" w:hAnsi="Times New Roman" w:cs="Times New Roman"/>
          <w:sz w:val="24"/>
          <w:szCs w:val="24"/>
        </w:rPr>
        <w:t>Локарнские</w:t>
      </w:r>
      <w:proofErr w:type="spellEnd"/>
      <w:r w:rsidRPr="004B2B67">
        <w:rPr>
          <w:rFonts w:ascii="Times New Roman" w:hAnsi="Times New Roman" w:cs="Times New Roman"/>
          <w:sz w:val="24"/>
          <w:szCs w:val="24"/>
        </w:rPr>
        <w:t xml:space="preserve"> договоры 1925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Страны Запада в 1920-е гг. США. Великобритания. Франция. Германия.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Соединенные Штаты. Эпоха зрелого индустриального общества.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 в управлении страной. Кризис Веймарской республики в Германии, фашистский «пивной путч» в Мюнхене 1923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Мировой экономический кризис 1929—1933 гг. Великая депрессия. Пути выхода. Причины экономического кризиса 1929—1933 гг. и его масштабы. </w:t>
      </w:r>
      <w:proofErr w:type="spellStart"/>
      <w:r w:rsidRPr="004B2B67">
        <w:rPr>
          <w:rFonts w:ascii="Times New Roman" w:hAnsi="Times New Roman" w:cs="Times New Roman"/>
          <w:sz w:val="24"/>
          <w:szCs w:val="24"/>
        </w:rPr>
        <w:t>Социальнополитические</w:t>
      </w:r>
      <w:proofErr w:type="spellEnd"/>
      <w:r w:rsidRPr="004B2B67">
        <w:rPr>
          <w:rFonts w:ascii="Times New Roman" w:hAnsi="Times New Roman" w:cs="Times New Roman"/>
          <w:sz w:val="24"/>
          <w:szCs w:val="24"/>
        </w:rPr>
        <w:t xml:space="preserve">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 демократическая модель - обеспечение прав граждан, социальные реформы и государственное регулирование. 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свертывание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1920 - 1930-е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Страны Запада в 1930-е гг. США: «новый курс» Ф. Д. Рузвельта. Великобритания: «национальное правительство». Основные экономические и социальные реформы «Нового курса» 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социально-ориентированного этапа развития современного капиталистического государства как главный исторический итог «Нового курса». Особенности экономического кризиса 1929 - 1933 г. в Великобритании.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Нарастание агрессии в мире. Установление нацисткой диктатуры в Германии. 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Поджег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Внешняя политика Германии в 1930-е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Борьба с фашизмом. «Народный фронт» во Франции и Испании. Гражданская война в Испании. Австрия: от демократии к авторитарному режиму. Политическая неустойчивость во Франции в годы мирового экономического кризиса в начале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1936 - 1939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(1936 - 1939). Поддержка мятежников фашисткой Италией и нацисткой Германией. Политика «невмешательства» западных держав. Испанская республика и советский опыт. Интернациональные бригады добровольцев. Советская помощь Испании. Поражение Испанской республики.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Международные отношения в 1930-е гг. Политика «умиротворения» агрессора. Конец эры пацифизма и крах Версальско-Вашингтонской системы. Односторонний пересмотр Версальского договора нацисткой Германией в 1933—1936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весной-летом 1939 г. Советско-германские договоры (1939), секретные соглашения к ним и их последствия.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Восток в первой половине XX в. Положение в странах Востока в первой половине XX в. Проблема модернизации и сохранения традиций. Своеобразие японской модернизации. «Японский дух, европейское знание». Реформы и революции в Китае в первой половине XX в. </w:t>
      </w:r>
      <w:proofErr w:type="spellStart"/>
      <w:r w:rsidRPr="004B2B67">
        <w:rPr>
          <w:rFonts w:ascii="Times New Roman" w:hAnsi="Times New Roman" w:cs="Times New Roman"/>
          <w:sz w:val="24"/>
          <w:szCs w:val="24"/>
        </w:rPr>
        <w:t>Синьхайская</w:t>
      </w:r>
      <w:proofErr w:type="spellEnd"/>
      <w:r w:rsidRPr="004B2B67">
        <w:rPr>
          <w:rFonts w:ascii="Times New Roman" w:hAnsi="Times New Roman" w:cs="Times New Roman"/>
          <w:sz w:val="24"/>
          <w:szCs w:val="24"/>
        </w:rPr>
        <w:t xml:space="preserve"> революция 1911 - 1912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w:t>
      </w:r>
      <w:proofErr w:type="spellStart"/>
      <w:r w:rsidRPr="004B2B67">
        <w:rPr>
          <w:rFonts w:ascii="Times New Roman" w:hAnsi="Times New Roman" w:cs="Times New Roman"/>
          <w:sz w:val="24"/>
          <w:szCs w:val="24"/>
        </w:rPr>
        <w:t>Японокитайская</w:t>
      </w:r>
      <w:proofErr w:type="spellEnd"/>
      <w:r w:rsidRPr="004B2B67">
        <w:rPr>
          <w:rFonts w:ascii="Times New Roman" w:hAnsi="Times New Roman" w:cs="Times New Roman"/>
          <w:sz w:val="24"/>
          <w:szCs w:val="24"/>
        </w:rPr>
        <w:t xml:space="preserve"> война 1937-1945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III. Вторая мировая война. (3 часа)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Вторая мировая война. 1939—1945 гг. 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Начало войны на Тихом океане. Нападение Японии на США. </w:t>
      </w:r>
      <w:proofErr w:type="spellStart"/>
      <w:r w:rsidRPr="004B2B67">
        <w:rPr>
          <w:rFonts w:ascii="Times New Roman" w:hAnsi="Times New Roman" w:cs="Times New Roman"/>
          <w:sz w:val="24"/>
          <w:szCs w:val="24"/>
        </w:rPr>
        <w:t>Пёрл</w:t>
      </w:r>
      <w:proofErr w:type="spellEnd"/>
      <w:r w:rsidRPr="004B2B67">
        <w:rPr>
          <w:rFonts w:ascii="Times New Roman" w:hAnsi="Times New Roman" w:cs="Times New Roman"/>
          <w:sz w:val="24"/>
          <w:szCs w:val="24"/>
        </w:rPr>
        <w:t xml:space="preserve">- Харбор 1 декабря 1941 г. Захват Японией Юго-Восточной Азии и островов Тихого океана. Бой у о. </w:t>
      </w:r>
      <w:proofErr w:type="spellStart"/>
      <w:r w:rsidRPr="004B2B67">
        <w:rPr>
          <w:rFonts w:ascii="Times New Roman" w:hAnsi="Times New Roman" w:cs="Times New Roman"/>
          <w:sz w:val="24"/>
          <w:szCs w:val="24"/>
        </w:rPr>
        <w:t>Мидуэй</w:t>
      </w:r>
      <w:proofErr w:type="spellEnd"/>
      <w:r w:rsidRPr="004B2B67">
        <w:rPr>
          <w:rFonts w:ascii="Times New Roman" w:hAnsi="Times New Roman" w:cs="Times New Roman"/>
          <w:sz w:val="24"/>
          <w:szCs w:val="24"/>
        </w:rPr>
        <w:t xml:space="preserve"> в июне 1942. Перелом в войне на Тихом океане в 1943 г. Военный действия в Северной Африке. Битва при Эль-Аламейне в </w:t>
      </w:r>
      <w:r w:rsidRPr="004B2B67">
        <w:rPr>
          <w:rFonts w:ascii="Times New Roman" w:hAnsi="Times New Roman" w:cs="Times New Roman"/>
          <w:sz w:val="24"/>
          <w:szCs w:val="24"/>
        </w:rPr>
        <w:lastRenderedPageBreak/>
        <w:t>октябре-ноябре 1942 г. Освобождение от германо-итальянских войск Северной Африки летом 1943. Высадка англо-американских войск в Сицилии. Свержение режима Муссолини в сентябре 1943 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Провал контрнаступления немецко-фашистских войск в Арденнах в январе 1945 г. Висло-</w:t>
      </w:r>
      <w:proofErr w:type="spellStart"/>
      <w:r w:rsidRPr="004B2B67">
        <w:rPr>
          <w:rFonts w:ascii="Times New Roman" w:hAnsi="Times New Roman" w:cs="Times New Roman"/>
          <w:sz w:val="24"/>
          <w:szCs w:val="24"/>
        </w:rPr>
        <w:t>Одерская</w:t>
      </w:r>
      <w:proofErr w:type="spellEnd"/>
      <w:r w:rsidRPr="004B2B67">
        <w:rPr>
          <w:rFonts w:ascii="Times New Roman" w:hAnsi="Times New Roman" w:cs="Times New Roman"/>
          <w:sz w:val="24"/>
          <w:szCs w:val="24"/>
        </w:rPr>
        <w:t xml:space="preserve"> операция Красной Армии в январе-феврале 1945 г. Освобождение Польши. Крымская (Ялтинская) конференция трех держав 4 - 11 февраля 1945 г. Берлинская операция Красной Армии в апреле мае 1945 г. и взятие Берлина. Безоговорочная капитуляция Германии 8 мая 1945. Решающая роль СССР в освобождении Европы. Берлинская (Потсдамская) конференция трех держав 17 июля - 2 августа 1945 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w:t>
      </w:r>
      <w:proofErr w:type="spellStart"/>
      <w:r w:rsidRPr="004B2B67">
        <w:rPr>
          <w:rFonts w:ascii="Times New Roman" w:hAnsi="Times New Roman" w:cs="Times New Roman"/>
          <w:sz w:val="24"/>
          <w:szCs w:val="24"/>
        </w:rPr>
        <w:t>Квантунской</w:t>
      </w:r>
      <w:proofErr w:type="spellEnd"/>
      <w:r w:rsidRPr="004B2B67">
        <w:rPr>
          <w:rFonts w:ascii="Times New Roman" w:hAnsi="Times New Roman" w:cs="Times New Roman"/>
          <w:sz w:val="24"/>
          <w:szCs w:val="24"/>
        </w:rPr>
        <w:t xml:space="preserve"> армии. Капитуляция Японии 2 сентября 1945 г. Окончание Второй мировой войны.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Жертвы. Потери. Цена Победы для человечества. Решающей вклад СССР в победу.</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Итоги Второй мировой войны. Послевоенное урегулирование. 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Распад Антигитлеровской коалиции. Сан-</w:t>
      </w:r>
      <w:proofErr w:type="spellStart"/>
      <w:r w:rsidRPr="004B2B67">
        <w:rPr>
          <w:rFonts w:ascii="Times New Roman" w:hAnsi="Times New Roman" w:cs="Times New Roman"/>
          <w:sz w:val="24"/>
          <w:szCs w:val="24"/>
        </w:rPr>
        <w:t>Францистская</w:t>
      </w:r>
      <w:proofErr w:type="spellEnd"/>
      <w:r w:rsidRPr="004B2B67">
        <w:rPr>
          <w:rFonts w:ascii="Times New Roman" w:hAnsi="Times New Roman" w:cs="Times New Roman"/>
          <w:sz w:val="24"/>
          <w:szCs w:val="24"/>
        </w:rPr>
        <w:t xml:space="preserve"> конференция и проблема мирного договора с Японией. Образование ООН. Нюрнбергский процесс над главными военными преступниками. Токийский процесс над главными японскими военными преступниками.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IV. Соревнование социальных систем. (5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Начало «холодной войны». Международные отношения в 1945 - первой половине 1950-х гг. Предпосылки превращения послевоенного мира в двухполюсной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Доктрина Трумэна. План Маршалла.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 войны».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Международные отношения в        1950 - 1980-е гг. 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w:t>
      </w:r>
      <w:r w:rsidRPr="004B2B67">
        <w:rPr>
          <w:rFonts w:ascii="Times New Roman" w:hAnsi="Times New Roman" w:cs="Times New Roman"/>
          <w:sz w:val="24"/>
          <w:szCs w:val="24"/>
        </w:rPr>
        <w:lastRenderedPageBreak/>
        <w:t>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Обострение международной обстановки в конце 1970-х - начале 1980-х гг. Перестройка и гласность в СССР. «Новое политическое мышление» М. С. Горбачева. Возобновление советско-американского диалога. Соглашение о ликвидации ракет меньшей и меньшей дальности 1987 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Завершение эпохи индустриального общества. 1945-1970-е гг. «Общество потребления». Факторы, обусловившие экономический подъем в странах Запада в 1950-1970-е гг. Стабилизация международной валютной системы. Либерализация мировой торговли. 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Кризисы 1970-1980-х гг. Становление постиндустриального информационного общества. Причины и сущность экономических кризисов 1974-1975 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Экономическая и социальная политика. </w:t>
      </w:r>
      <w:proofErr w:type="spellStart"/>
      <w:r w:rsidRPr="004B2B67">
        <w:rPr>
          <w:rFonts w:ascii="Times New Roman" w:hAnsi="Times New Roman" w:cs="Times New Roman"/>
          <w:sz w:val="24"/>
          <w:szCs w:val="24"/>
        </w:rPr>
        <w:t>Неоконсервативный</w:t>
      </w:r>
      <w:proofErr w:type="spellEnd"/>
      <w:r w:rsidRPr="004B2B67">
        <w:rPr>
          <w:rFonts w:ascii="Times New Roman" w:hAnsi="Times New Roman" w:cs="Times New Roman"/>
          <w:sz w:val="24"/>
          <w:szCs w:val="24"/>
        </w:rPr>
        <w:t xml:space="preserve"> поворот. Политика «третьего пути». 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w:t>
      </w:r>
      <w:proofErr w:type="spellStart"/>
      <w:r w:rsidRPr="004B2B67">
        <w:rPr>
          <w:rFonts w:ascii="Times New Roman" w:hAnsi="Times New Roman" w:cs="Times New Roman"/>
          <w:sz w:val="24"/>
          <w:szCs w:val="24"/>
        </w:rPr>
        <w:t>неоконсервативный</w:t>
      </w:r>
      <w:proofErr w:type="spellEnd"/>
      <w:r w:rsidRPr="004B2B67">
        <w:rPr>
          <w:rFonts w:ascii="Times New Roman" w:hAnsi="Times New Roman" w:cs="Times New Roman"/>
          <w:sz w:val="24"/>
          <w:szCs w:val="24"/>
        </w:rPr>
        <w:t xml:space="preserve"> поворот с опорой на развитие частной инициативы рынка, политика «третьего пути» с отказом от крайностей первых двух подходов.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Главные направления политики неоконсерваторов: приватизация, 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богатства-бедности.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Политическая борьба. Гражданское общество. Социальные движения. Изменения в партийно-политической расстановке сил в странах Запада во второй половине XX - начале XXI вв.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 </w:t>
      </w:r>
      <w:r w:rsidRPr="004B2B67">
        <w:rPr>
          <w:rFonts w:ascii="Times New Roman" w:hAnsi="Times New Roman" w:cs="Times New Roman"/>
          <w:sz w:val="24"/>
          <w:szCs w:val="24"/>
        </w:rPr>
        <w:lastRenderedPageBreak/>
        <w:t>идеологий: консерватизма, либерализма, социализма. Подъем и крах коммунистических партий. Праворадикальные и экстремистские организации. Национализм.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XX - начале XXI вв. Изменение роли гражданского общества в 1960-е гг. Новые левые. 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Преобразования и революции в странах Центральной и Восточной Европы. 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XX-XXI вв. Вступление в НАТО и Европейский союз.</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Страны Азии и Африки. Деколонизация и выбор путей развития.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Этапы 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 Китай. Индия. Гражданская война в Китае 1946—1949 гг. и её итоги. Выбор путей развития. «Большой скачок» 1958—1962 гг. Реализация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Проблемы индустриального развития Индии в послевоенные десятилетия. Дж. Неру. «Политический маятник». Модернизация и роль традиций в Индии.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IV. Современный мир. (2 часа)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Глобализация и новые вызовы XXI в. Предпосылки глобализации. 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четвертой промышленно-технологической революции: новые возможности и новые угрозы.</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Международные отношения в конце XX - начале XXI в. 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w:t>
      </w:r>
      <w:proofErr w:type="spellStart"/>
      <w:r w:rsidRPr="004B2B67">
        <w:rPr>
          <w:rFonts w:ascii="Times New Roman" w:hAnsi="Times New Roman" w:cs="Times New Roman"/>
          <w:sz w:val="24"/>
          <w:szCs w:val="24"/>
        </w:rPr>
        <w:t>Транстихоокеанское</w:t>
      </w:r>
      <w:proofErr w:type="spellEnd"/>
      <w:r w:rsidRPr="004B2B67">
        <w:rPr>
          <w:rFonts w:ascii="Times New Roman" w:hAnsi="Times New Roman" w:cs="Times New Roman"/>
          <w:sz w:val="24"/>
          <w:szCs w:val="24"/>
        </w:rPr>
        <w:t xml:space="preserve"> партнерство.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Культура и искусство в XX – нач. XXI в. Революция в естествознании и новая картина мироздания в начале XX в. Кризис рационализма, интерес к проблемам бессознательного и иррационального (философия жизни, психоанализ). Формирование новой художественной системы периода модернизма (1880—1960-е гг.). Рождение искусства авангарда, провозглашающего полную свободу творческого самовыражения (абстракционизм, экспрессионизм, сюрреализм, фовизм и др.). Завершение эпохи модернизма. Антифашистская литература. Философская литература. Литература экзистенциализма, авангарда, магического реализма. Художественные направления (поп-арт, гиперреализм, концептуализм и др.).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Информационная революция. Интернет и становление глобального информационного пространства. На пути к новому объяснению мира: теории саморазвития и 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 архитектуре, искусстве, кинематографе, литературе. Итоговое повторение. (1 час)</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Содержание учебного курса «История»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11 класс   базовый уровень        68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История России (40 часов)</w:t>
      </w:r>
    </w:p>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Раздел  I.</w:t>
      </w:r>
      <w:proofErr w:type="gramEnd"/>
      <w:r w:rsidRPr="004B2B67">
        <w:rPr>
          <w:rFonts w:ascii="Times New Roman" w:hAnsi="Times New Roman" w:cs="Times New Roman"/>
          <w:sz w:val="24"/>
          <w:szCs w:val="24"/>
        </w:rPr>
        <w:t xml:space="preserve">  СССР в 1945-1991 гг. (24 ч).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w:t>
      </w:r>
      <w:proofErr w:type="spellStart"/>
      <w:r w:rsidRPr="004B2B67">
        <w:rPr>
          <w:rFonts w:ascii="Times New Roman" w:hAnsi="Times New Roman" w:cs="Times New Roman"/>
          <w:sz w:val="24"/>
          <w:szCs w:val="24"/>
        </w:rPr>
        <w:t>лысенковщина</w:t>
      </w:r>
      <w:proofErr w:type="spellEnd"/>
      <w:r w:rsidRPr="004B2B67">
        <w:rPr>
          <w:rFonts w:ascii="Times New Roman" w:hAnsi="Times New Roman" w:cs="Times New Roman"/>
          <w:sz w:val="24"/>
          <w:szCs w:val="24"/>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4B2B67">
        <w:rPr>
          <w:rFonts w:ascii="Times New Roman" w:hAnsi="Times New Roman" w:cs="Times New Roman"/>
          <w:sz w:val="24"/>
          <w:szCs w:val="24"/>
        </w:rPr>
        <w:t>Коминформбюро</w:t>
      </w:r>
      <w:proofErr w:type="spellEnd"/>
      <w:r w:rsidRPr="004B2B67">
        <w:rPr>
          <w:rFonts w:ascii="Times New Roman" w:hAnsi="Times New Roman" w:cs="Times New Roman"/>
          <w:sz w:val="24"/>
          <w:szCs w:val="24"/>
        </w:rPr>
        <w:t>. Организация Североатлантического договора (НАТО). Создание Организации Варшавского договора. Война в Корее.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И.В. Сталин в оценках современников и историков. 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w:t>
      </w:r>
      <w:r w:rsidRPr="004B2B67">
        <w:rPr>
          <w:rFonts w:ascii="Times New Roman" w:hAnsi="Times New Roman" w:cs="Times New Roman"/>
          <w:sz w:val="24"/>
          <w:szCs w:val="24"/>
        </w:rPr>
        <w:lastRenderedPageBreak/>
        <w:t>национальной политики. Попытка отстранения Н.С. Хрущева от власти в 1957 г. «Антипартийная группа». Утверждение единоличной власти Хрущева.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4B2B67">
        <w:rPr>
          <w:rFonts w:ascii="Times New Roman" w:hAnsi="Times New Roman" w:cs="Times New Roman"/>
          <w:sz w:val="24"/>
          <w:szCs w:val="24"/>
        </w:rPr>
        <w:t>Приоткрытие</w:t>
      </w:r>
      <w:proofErr w:type="spellEnd"/>
      <w:r w:rsidRPr="004B2B67">
        <w:rPr>
          <w:rFonts w:ascii="Times New Roman" w:hAnsi="Times New Roman" w:cs="Times New Roman"/>
          <w:sz w:val="24"/>
          <w:szCs w:val="24"/>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«Стиляги». Хрущев и интеллигенция. Антирелигиозные кампании. Гонения на церковь. Диссиденты. Самиздат и «тамиздат».</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4B2B67">
        <w:rPr>
          <w:rFonts w:ascii="Times New Roman" w:hAnsi="Times New Roman" w:cs="Times New Roman"/>
          <w:sz w:val="24"/>
          <w:szCs w:val="24"/>
        </w:rPr>
        <w:t>Новочеркасские</w:t>
      </w:r>
      <w:proofErr w:type="spellEnd"/>
      <w:r w:rsidRPr="004B2B67">
        <w:rPr>
          <w:rFonts w:ascii="Times New Roman" w:hAnsi="Times New Roman" w:cs="Times New Roman"/>
          <w:sz w:val="24"/>
          <w:szCs w:val="24"/>
        </w:rPr>
        <w:t xml:space="preserve"> события. Смещение Н.С. Хрущева и приход к власти Л.И. Брежнева. Оценка Хрущева и его реформ современниками и историками.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4B2B67">
        <w:rPr>
          <w:rFonts w:ascii="Times New Roman" w:hAnsi="Times New Roman" w:cs="Times New Roman"/>
          <w:sz w:val="24"/>
          <w:szCs w:val="24"/>
        </w:rPr>
        <w:t>ресталинизация</w:t>
      </w:r>
      <w:proofErr w:type="spellEnd"/>
      <w:r w:rsidRPr="004B2B67">
        <w:rPr>
          <w:rFonts w:ascii="Times New Roman" w:hAnsi="Times New Roman" w:cs="Times New Roman"/>
          <w:sz w:val="24"/>
          <w:szCs w:val="24"/>
        </w:rPr>
        <w:t>. Экономические реформы 1960-х гг. Новые ориентиры аграрной политики. «</w:t>
      </w:r>
      <w:proofErr w:type="spellStart"/>
      <w:r w:rsidRPr="004B2B67">
        <w:rPr>
          <w:rFonts w:ascii="Times New Roman" w:hAnsi="Times New Roman" w:cs="Times New Roman"/>
          <w:sz w:val="24"/>
          <w:szCs w:val="24"/>
        </w:rPr>
        <w:t>Косыгинская</w:t>
      </w:r>
      <w:proofErr w:type="spellEnd"/>
      <w:r w:rsidRPr="004B2B67">
        <w:rPr>
          <w:rFonts w:ascii="Times New Roman" w:hAnsi="Times New Roman" w:cs="Times New Roman"/>
          <w:sz w:val="24"/>
          <w:szCs w:val="24"/>
        </w:rPr>
        <w:t xml:space="preserve"> реформа». Конституция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4B2B67">
        <w:rPr>
          <w:rFonts w:ascii="Times New Roman" w:hAnsi="Times New Roman" w:cs="Times New Roman"/>
          <w:sz w:val="24"/>
          <w:szCs w:val="24"/>
        </w:rPr>
        <w:t>Несуны</w:t>
      </w:r>
      <w:proofErr w:type="spellEnd"/>
      <w:r w:rsidRPr="004B2B67">
        <w:rPr>
          <w:rFonts w:ascii="Times New Roman" w:hAnsi="Times New Roman" w:cs="Times New Roman"/>
          <w:sz w:val="24"/>
          <w:szCs w:val="24"/>
        </w:rPr>
        <w:t>».</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Потребительские тенденции в советском обществе. Дефицит и очереди.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Идейная и духовная жизнь советского общества. Развитие физкультуры и спорта в СССР.</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Олимпийские игры 1980 г. в Москве. Литература и искусство: поиски новых путей.</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Авторское кино. Авангардное искусство. Неформалы (КСП, движение КВН и др.).</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Диссидентский вызов. Первые правозащитные выступления. А.Д. Сахаров и А.И.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Солженицын. Религиозные искания. Национальные движения. Борьба с инакомыслием.</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Судебные процессы. Цензура и самиздат.</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w:t>
      </w:r>
      <w:r w:rsidRPr="004B2B67">
        <w:rPr>
          <w:rFonts w:ascii="Times New Roman" w:hAnsi="Times New Roman" w:cs="Times New Roman"/>
          <w:sz w:val="24"/>
          <w:szCs w:val="24"/>
        </w:rPr>
        <w:lastRenderedPageBreak/>
        <w:t>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w:t>
      </w:r>
      <w:proofErr w:type="spellStart"/>
      <w:r w:rsidRPr="004B2B67">
        <w:rPr>
          <w:rFonts w:ascii="Times New Roman" w:hAnsi="Times New Roman" w:cs="Times New Roman"/>
          <w:sz w:val="24"/>
          <w:szCs w:val="24"/>
        </w:rPr>
        <w:t>осохранении</w:t>
      </w:r>
      <w:proofErr w:type="spellEnd"/>
      <w:r w:rsidRPr="004B2B67">
        <w:rPr>
          <w:rFonts w:ascii="Times New Roman" w:hAnsi="Times New Roman" w:cs="Times New Roman"/>
          <w:sz w:val="24"/>
          <w:szCs w:val="24"/>
        </w:rPr>
        <w:t xml:space="preserve">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Раздел II. Российская Федерация в 1991-2021 гг. (14 ч)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М.С. Горбачев в оценках современников и историков.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От сотрудничества к противостоянию исполнительной и законодательной власти в 1992– 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w:t>
      </w:r>
      <w:proofErr w:type="spellStart"/>
      <w:r w:rsidRPr="004B2B67">
        <w:rPr>
          <w:rFonts w:ascii="Times New Roman" w:hAnsi="Times New Roman" w:cs="Times New Roman"/>
          <w:sz w:val="24"/>
          <w:szCs w:val="24"/>
        </w:rPr>
        <w:t>деиндустриализации</w:t>
      </w:r>
      <w:proofErr w:type="spellEnd"/>
      <w:r w:rsidRPr="004B2B67">
        <w:rPr>
          <w:rFonts w:ascii="Times New Roman" w:hAnsi="Times New Roman" w:cs="Times New Roman"/>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Б.Н. Ельцин в оценках современников и историков.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w:t>
      </w:r>
      <w:r w:rsidRPr="004B2B67">
        <w:rPr>
          <w:rFonts w:ascii="Times New Roman" w:hAnsi="Times New Roman" w:cs="Times New Roman"/>
          <w:sz w:val="24"/>
          <w:szCs w:val="24"/>
        </w:rPr>
        <w:lastRenderedPageBreak/>
        <w:t>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Региональный компонент (Тульский край 1946-2022 гг.).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 по курсу истории России (2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11 класс. Всеобщая история (28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Содержание учебного предмета «История. Всеобщая</w:t>
      </w:r>
      <w:r w:rsidRPr="004B2B67">
        <w:rPr>
          <w:rFonts w:ascii="Times New Roman" w:hAnsi="Times New Roman" w:cs="Times New Roman"/>
          <w:sz w:val="24"/>
          <w:szCs w:val="24"/>
        </w:rPr>
        <w:br/>
        <w:t>история. Новейшая история» в 11 классе</w:t>
      </w:r>
      <w:r w:rsidRPr="004B2B67">
        <w:rPr>
          <w:rFonts w:ascii="Times New Roman" w:hAnsi="Times New Roman" w:cs="Times New Roman"/>
          <w:sz w:val="24"/>
          <w:szCs w:val="24"/>
        </w:rPr>
        <w:br/>
        <w:t>Глава I. Послевоенный мир. Международные отношения, политическое и экономическое развитие стран Европы и Северной Америки (13 ч)</w:t>
      </w:r>
      <w:r w:rsidRPr="004B2B67">
        <w:rPr>
          <w:rFonts w:ascii="Times New Roman" w:hAnsi="Times New Roman" w:cs="Times New Roman"/>
          <w:sz w:val="24"/>
          <w:szCs w:val="24"/>
        </w:rPr>
        <w:br/>
        <w:t xml:space="preserve">Начало «холодной войны». Международные отношения в 1945 —первой половине 1950-х гг. Предпосылки превращения послевоенного мира в двухполюсный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w:t>
      </w:r>
      <w:proofErr w:type="spellStart"/>
      <w:r w:rsidRPr="004B2B67">
        <w:rPr>
          <w:rFonts w:ascii="Times New Roman" w:hAnsi="Times New Roman" w:cs="Times New Roman"/>
          <w:sz w:val="24"/>
          <w:szCs w:val="24"/>
        </w:rPr>
        <w:t>Коминформа</w:t>
      </w:r>
      <w:proofErr w:type="spellEnd"/>
      <w:r w:rsidRPr="004B2B67">
        <w:rPr>
          <w:rFonts w:ascii="Times New Roman" w:hAnsi="Times New Roman" w:cs="Times New Roman"/>
          <w:sz w:val="24"/>
          <w:szCs w:val="24"/>
        </w:rPr>
        <w:t xml:space="preserve">, Совета </w:t>
      </w:r>
      <w:proofErr w:type="spellStart"/>
      <w:r w:rsidRPr="004B2B67">
        <w:rPr>
          <w:rFonts w:ascii="Times New Roman" w:hAnsi="Times New Roman" w:cs="Times New Roman"/>
          <w:sz w:val="24"/>
          <w:szCs w:val="24"/>
        </w:rPr>
        <w:t>экономическойвзаимопомощи</w:t>
      </w:r>
      <w:proofErr w:type="spellEnd"/>
      <w:r w:rsidRPr="004B2B67">
        <w:rPr>
          <w:rFonts w:ascii="Times New Roman" w:hAnsi="Times New Roman" w:cs="Times New Roman"/>
          <w:sz w:val="24"/>
          <w:szCs w:val="24"/>
        </w:rPr>
        <w:t xml:space="preserve">, Организации Варшавского договора.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Раскол </w:t>
      </w:r>
      <w:proofErr w:type="gramStart"/>
      <w:r w:rsidRPr="004B2B67">
        <w:rPr>
          <w:rFonts w:ascii="Times New Roman" w:hAnsi="Times New Roman" w:cs="Times New Roman"/>
          <w:sz w:val="24"/>
          <w:szCs w:val="24"/>
        </w:rPr>
        <w:t>мира  и</w:t>
      </w:r>
      <w:proofErr w:type="gramEnd"/>
      <w:r w:rsidRPr="004B2B67">
        <w:rPr>
          <w:rFonts w:ascii="Times New Roman" w:hAnsi="Times New Roman" w:cs="Times New Roman"/>
          <w:sz w:val="24"/>
          <w:szCs w:val="24"/>
        </w:rPr>
        <w:t xml:space="preserve"> Европы  как главный признак «холодной войны».</w:t>
      </w:r>
      <w:r w:rsidRPr="004B2B67">
        <w:rPr>
          <w:rFonts w:ascii="Times New Roman" w:hAnsi="Times New Roman" w:cs="Times New Roman"/>
          <w:sz w:val="24"/>
          <w:szCs w:val="24"/>
        </w:rPr>
        <w:br/>
        <w:t xml:space="preserve">Международные отношения в 1950—1980-е гг. 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трёх средах. Достижение Советским Союзом паритета — </w:t>
      </w:r>
      <w:r w:rsidRPr="004B2B67">
        <w:rPr>
          <w:rFonts w:ascii="Times New Roman" w:hAnsi="Times New Roman" w:cs="Times New Roman"/>
          <w:sz w:val="24"/>
          <w:szCs w:val="24"/>
        </w:rPr>
        <w:lastRenderedPageBreak/>
        <w:t>равенства в ядерных боезарядах с США. Начало разрядки международной напряжённости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 С. Горбачёва. Возобновление советско-американского диалога.</w:t>
      </w:r>
      <w:r w:rsidRPr="004B2B67">
        <w:rPr>
          <w:rFonts w:ascii="Times New Roman" w:hAnsi="Times New Roman" w:cs="Times New Roman"/>
          <w:sz w:val="24"/>
          <w:szCs w:val="24"/>
        </w:rPr>
        <w:br/>
        <w:t>Соглашение о ликвидации ракет средней и меньшей дальности 1987 г.</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Завершение эпохи индустриального общества. 1945—1970-е гг.</w:t>
      </w:r>
      <w:r w:rsidRPr="004B2B67">
        <w:rPr>
          <w:rFonts w:ascii="Times New Roman" w:hAnsi="Times New Roman" w:cs="Times New Roman"/>
          <w:sz w:val="24"/>
          <w:szCs w:val="24"/>
        </w:rPr>
        <w:br/>
        <w:t>«Общество потребления». Факторы, обусловившие экономический подъём в странах Запада в 1950—1970-е гг. Стабилизация международной валютной системы. Бреттон-</w:t>
      </w:r>
      <w:proofErr w:type="spellStart"/>
      <w:r w:rsidRPr="004B2B67">
        <w:rPr>
          <w:rFonts w:ascii="Times New Roman" w:hAnsi="Times New Roman" w:cs="Times New Roman"/>
          <w:sz w:val="24"/>
          <w:szCs w:val="24"/>
        </w:rPr>
        <w:t>Вудские</w:t>
      </w:r>
      <w:proofErr w:type="spellEnd"/>
      <w:r w:rsidRPr="004B2B67">
        <w:rPr>
          <w:rFonts w:ascii="Times New Roman" w:hAnsi="Times New Roman" w:cs="Times New Roman"/>
          <w:sz w:val="24"/>
          <w:szCs w:val="24"/>
        </w:rPr>
        <w:t xml:space="preserve"> соглашения. Либерализация мировой торговли. Создание ГАТТ, затем ВТО. Экономическая интеграция </w:t>
      </w:r>
      <w:proofErr w:type="gramStart"/>
      <w:r w:rsidRPr="004B2B67">
        <w:rPr>
          <w:rFonts w:ascii="Times New Roman" w:hAnsi="Times New Roman" w:cs="Times New Roman"/>
          <w:sz w:val="24"/>
          <w:szCs w:val="24"/>
        </w:rPr>
        <w:t>в  Западной</w:t>
      </w:r>
      <w:proofErr w:type="gramEnd"/>
      <w:r w:rsidRPr="004B2B67">
        <w:rPr>
          <w:rFonts w:ascii="Times New Roman" w:hAnsi="Times New Roman" w:cs="Times New Roman"/>
          <w:sz w:val="24"/>
          <w:szCs w:val="24"/>
        </w:rPr>
        <w:t xml:space="preserve">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w:t>
      </w:r>
      <w:r w:rsidRPr="004B2B67">
        <w:rPr>
          <w:rFonts w:ascii="Times New Roman" w:hAnsi="Times New Roman" w:cs="Times New Roman"/>
          <w:sz w:val="24"/>
          <w:szCs w:val="24"/>
        </w:rPr>
        <w:br/>
        <w:t xml:space="preserve">регулирования с поощрением частнопредпринимательской инициативы. </w:t>
      </w:r>
      <w:proofErr w:type="spellStart"/>
      <w:r w:rsidRPr="004B2B67">
        <w:rPr>
          <w:rFonts w:ascii="Times New Roman" w:hAnsi="Times New Roman" w:cs="Times New Roman"/>
          <w:sz w:val="24"/>
          <w:szCs w:val="24"/>
        </w:rPr>
        <w:t>Неокейнсианство</w:t>
      </w:r>
      <w:proofErr w:type="spellEnd"/>
      <w:r w:rsidRPr="004B2B67">
        <w:rPr>
          <w:rFonts w:ascii="Times New Roman" w:hAnsi="Times New Roman" w:cs="Times New Roman"/>
          <w:sz w:val="24"/>
          <w:szCs w:val="24"/>
        </w:rPr>
        <w:t xml:space="preserve">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w:t>
      </w:r>
      <w:r w:rsidRPr="004B2B67">
        <w:rPr>
          <w:rFonts w:ascii="Times New Roman" w:hAnsi="Times New Roman" w:cs="Times New Roman"/>
          <w:sz w:val="24"/>
          <w:szCs w:val="24"/>
        </w:rPr>
        <w:br/>
        <w:t>«Общество потребления». Противоречия экстенсивного типа производства. Завершающая фаза зрелого индустриального общества, её атрибуты и символы. Особенности государства благосостояния в развитых странах мира.</w:t>
      </w:r>
      <w:r w:rsidRPr="004B2B67">
        <w:rPr>
          <w:rFonts w:ascii="Times New Roman" w:hAnsi="Times New Roman" w:cs="Times New Roman"/>
          <w:sz w:val="24"/>
          <w:szCs w:val="24"/>
        </w:rPr>
        <w:br/>
        <w:t>Кризисы 1970—1980-х гг. Становление постиндустриального информационного общества. Причины и сущность экономических кризисов 1974—1975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всё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w:t>
      </w:r>
      <w:r w:rsidRPr="004B2B67">
        <w:rPr>
          <w:rFonts w:ascii="Times New Roman" w:hAnsi="Times New Roman" w:cs="Times New Roman"/>
          <w:sz w:val="24"/>
          <w:szCs w:val="24"/>
        </w:rPr>
        <w:br/>
        <w:t>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w:t>
      </w:r>
      <w:r w:rsidRPr="004B2B67">
        <w:rPr>
          <w:rFonts w:ascii="Times New Roman" w:hAnsi="Times New Roman" w:cs="Times New Roman"/>
          <w:sz w:val="24"/>
          <w:szCs w:val="24"/>
        </w:rPr>
        <w:br/>
        <w:t>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r w:rsidRPr="004B2B67">
        <w:rPr>
          <w:rFonts w:ascii="Times New Roman" w:hAnsi="Times New Roman" w:cs="Times New Roman"/>
          <w:sz w:val="24"/>
          <w:szCs w:val="24"/>
        </w:rPr>
        <w:br/>
        <w:t xml:space="preserve">Экономическая и социальная политика. </w:t>
      </w:r>
      <w:proofErr w:type="spellStart"/>
      <w:r w:rsidRPr="004B2B67">
        <w:rPr>
          <w:rFonts w:ascii="Times New Roman" w:hAnsi="Times New Roman" w:cs="Times New Roman"/>
          <w:sz w:val="24"/>
          <w:szCs w:val="24"/>
        </w:rPr>
        <w:t>Неоконсервативный</w:t>
      </w:r>
      <w:proofErr w:type="spellEnd"/>
      <w:r w:rsidRPr="004B2B67">
        <w:rPr>
          <w:rFonts w:ascii="Times New Roman" w:hAnsi="Times New Roman" w:cs="Times New Roman"/>
          <w:sz w:val="24"/>
          <w:szCs w:val="24"/>
        </w:rPr>
        <w:t xml:space="preserve"> поворот. Политика «третьего пути». 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w:t>
      </w:r>
      <w:proofErr w:type="spellStart"/>
      <w:r w:rsidRPr="004B2B67">
        <w:rPr>
          <w:rFonts w:ascii="Times New Roman" w:hAnsi="Times New Roman" w:cs="Times New Roman"/>
          <w:sz w:val="24"/>
          <w:szCs w:val="24"/>
        </w:rPr>
        <w:t>неоконсервативный</w:t>
      </w:r>
      <w:proofErr w:type="spellEnd"/>
      <w:r w:rsidRPr="004B2B67">
        <w:rPr>
          <w:rFonts w:ascii="Times New Roman" w:hAnsi="Times New Roman" w:cs="Times New Roman"/>
          <w:sz w:val="24"/>
          <w:szCs w:val="24"/>
        </w:rPr>
        <w:t xml:space="preserve"> поворот с опорой на развитие частной инициативы рынка, политика «третьего пути» с отказом от крайностей первых</w:t>
      </w:r>
      <w:r w:rsidRPr="004B2B67">
        <w:rPr>
          <w:rFonts w:ascii="Times New Roman" w:hAnsi="Times New Roman" w:cs="Times New Roman"/>
          <w:sz w:val="24"/>
          <w:szCs w:val="24"/>
        </w:rPr>
        <w:br/>
        <w:t>двух подходов.</w:t>
      </w:r>
      <w:r w:rsidRPr="004B2B67">
        <w:rPr>
          <w:rFonts w:ascii="Times New Roman" w:hAnsi="Times New Roman" w:cs="Times New Roman"/>
          <w:sz w:val="24"/>
          <w:szCs w:val="24"/>
        </w:rPr>
        <w:br/>
        <w:t xml:space="preserve">Основания неконсервативного поворота: идеи самоорганизации рынка, монетаризм, теория предложения. Главные направления политики неоконсерваторов: приватизация, сокращение </w:t>
      </w:r>
      <w:proofErr w:type="spellStart"/>
      <w:r w:rsidRPr="004B2B67">
        <w:rPr>
          <w:rFonts w:ascii="Times New Roman" w:hAnsi="Times New Roman" w:cs="Times New Roman"/>
          <w:sz w:val="24"/>
          <w:szCs w:val="24"/>
        </w:rPr>
        <w:t>госрасхо</w:t>
      </w:r>
      <w:proofErr w:type="spellEnd"/>
      <w:r w:rsidRPr="004B2B67">
        <w:rPr>
          <w:rFonts w:ascii="Times New Roman" w:hAnsi="Times New Roman" w:cs="Times New Roman"/>
          <w:sz w:val="24"/>
          <w:szCs w:val="24"/>
        </w:rPr>
        <w:t> </w:t>
      </w:r>
      <w:proofErr w:type="spellStart"/>
      <w:r w:rsidRPr="004B2B67">
        <w:rPr>
          <w:rFonts w:ascii="Times New Roman" w:hAnsi="Times New Roman" w:cs="Times New Roman"/>
          <w:sz w:val="24"/>
          <w:szCs w:val="24"/>
        </w:rPr>
        <w:t>дов</w:t>
      </w:r>
      <w:proofErr w:type="spellEnd"/>
      <w:r w:rsidRPr="004B2B67">
        <w:rPr>
          <w:rFonts w:ascii="Times New Roman" w:hAnsi="Times New Roman" w:cs="Times New Roman"/>
          <w:sz w:val="24"/>
          <w:szCs w:val="24"/>
        </w:rPr>
        <w:t>, снижение налогов, поощрение предпринимательства, открытие экономики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w:t>
      </w:r>
      <w:r w:rsidRPr="004B2B67">
        <w:rPr>
          <w:rFonts w:ascii="Times New Roman" w:hAnsi="Times New Roman" w:cs="Times New Roman"/>
          <w:sz w:val="24"/>
          <w:szCs w:val="24"/>
        </w:rPr>
        <w:br/>
        <w:t>глобализации.</w:t>
      </w:r>
      <w:r w:rsidRPr="004B2B67">
        <w:rPr>
          <w:rFonts w:ascii="Times New Roman" w:hAnsi="Times New Roman" w:cs="Times New Roman"/>
          <w:sz w:val="24"/>
          <w:szCs w:val="24"/>
        </w:rPr>
        <w:br/>
        <w:t>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 и бедности.</w:t>
      </w:r>
      <w:r w:rsidRPr="004B2B67">
        <w:rPr>
          <w:rFonts w:ascii="Times New Roman" w:hAnsi="Times New Roman" w:cs="Times New Roman"/>
          <w:sz w:val="24"/>
          <w:szCs w:val="24"/>
        </w:rPr>
        <w:br/>
        <w:t>Политическая борьба. Гражданское общество. Социальные движения. Изменения в партийно-</w:t>
      </w:r>
      <w:r w:rsidRPr="004B2B67">
        <w:rPr>
          <w:rFonts w:ascii="Times New Roman" w:hAnsi="Times New Roman" w:cs="Times New Roman"/>
          <w:sz w:val="24"/>
          <w:szCs w:val="24"/>
        </w:rPr>
        <w:lastRenderedPageBreak/>
        <w:t>политической расстановке сил в странах Запада во второй половине ХХ — начале XXI 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главных политических идеологий: консерватизма, либерализма,</w:t>
      </w:r>
      <w:r w:rsidRPr="004B2B67">
        <w:rPr>
          <w:rFonts w:ascii="Times New Roman" w:hAnsi="Times New Roman" w:cs="Times New Roman"/>
          <w:sz w:val="24"/>
          <w:szCs w:val="24"/>
        </w:rPr>
        <w:br/>
        <w:t>социализма. Подъём и крах коммунистических партий. Праворадикальные и экстремистские организации. Национализм.</w:t>
      </w:r>
      <w:r w:rsidRPr="004B2B67">
        <w:rPr>
          <w:rFonts w:ascii="Times New Roman" w:hAnsi="Times New Roman" w:cs="Times New Roman"/>
          <w:sz w:val="24"/>
          <w:szCs w:val="24"/>
        </w:rPr>
        <w:br/>
        <w:t>Гражданское общество в период индустриального развития. Рабочее движение. Антивоенное движение. Феминистское движение.</w:t>
      </w:r>
      <w:r w:rsidRPr="004B2B67">
        <w:rPr>
          <w:rFonts w:ascii="Times New Roman" w:hAnsi="Times New Roman" w:cs="Times New Roman"/>
          <w:sz w:val="24"/>
          <w:szCs w:val="24"/>
        </w:rPr>
        <w:br/>
        <w:t>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—начале ХХI в. Изменение роли гражданского общества в 1960-е гг.</w:t>
      </w:r>
      <w:r w:rsidRPr="004B2B67">
        <w:rPr>
          <w:rFonts w:ascii="Times New Roman" w:hAnsi="Times New Roman" w:cs="Times New Roman"/>
          <w:sz w:val="24"/>
          <w:szCs w:val="24"/>
        </w:rPr>
        <w:br/>
        <w:t>Новые левые. Хиппи. Движение за гражданские права. Май 1968 г.</w:t>
      </w:r>
      <w:r w:rsidRPr="004B2B67">
        <w:rPr>
          <w:rFonts w:ascii="Times New Roman" w:hAnsi="Times New Roman" w:cs="Times New Roman"/>
          <w:sz w:val="24"/>
          <w:szCs w:val="24"/>
        </w:rPr>
        <w:br/>
        <w:t>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r w:rsidRPr="004B2B67">
        <w:rPr>
          <w:rFonts w:ascii="Times New Roman" w:hAnsi="Times New Roman" w:cs="Times New Roman"/>
          <w:sz w:val="24"/>
          <w:szCs w:val="24"/>
        </w:rPr>
        <w:br/>
        <w:t>Соединённые Штаты Америки. Предпосылки превращения США в центр мировой политики после окончания Второй мировой войны. Принципы внутренней и внешней политики США в 1945—2010-е гг. Отражение в политической истории США общих тенденций развития ведущих стран Запада. Демократы и республиканцы у власти. США — единственная сверхдержава в конце ХХ — начале XXI в. США в период администраций Д. Эйзенхауэра, Дж. Кеннеди, Л. Джонсона, Р. Никсона, Р. Рейгана, Б. Клинтона, Дж. Буша-младшего, Б. Обамы, Д. Трампа.</w:t>
      </w:r>
      <w:r w:rsidRPr="004B2B67">
        <w:rPr>
          <w:rFonts w:ascii="Times New Roman" w:hAnsi="Times New Roman" w:cs="Times New Roman"/>
          <w:sz w:val="24"/>
          <w:szCs w:val="24"/>
        </w:rPr>
        <w:br/>
        <w:t xml:space="preserve">Великобритания. «Политический маятник»: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Северная Ирландия на пути к урегулированию. Расширение самоуправления — «деволюция». Конституционная реформа. Выход из Евросоюза. Великобритания в период правления </w:t>
      </w:r>
      <w:proofErr w:type="spellStart"/>
      <w:proofErr w:type="gramStart"/>
      <w:r w:rsidRPr="004B2B67">
        <w:rPr>
          <w:rFonts w:ascii="Times New Roman" w:hAnsi="Times New Roman" w:cs="Times New Roman"/>
          <w:sz w:val="24"/>
          <w:szCs w:val="24"/>
        </w:rPr>
        <w:t>М.Тэтчер,Э</w:t>
      </w:r>
      <w:proofErr w:type="spellEnd"/>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Блэра,Д</w:t>
      </w:r>
      <w:proofErr w:type="spell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Кэмерона,Т</w:t>
      </w:r>
      <w:proofErr w:type="spellEnd"/>
      <w:r w:rsidRPr="004B2B67">
        <w:rPr>
          <w:rFonts w:ascii="Times New Roman" w:hAnsi="Times New Roman" w:cs="Times New Roman"/>
          <w:sz w:val="24"/>
          <w:szCs w:val="24"/>
        </w:rPr>
        <w:t>. Мей.</w:t>
      </w:r>
      <w:r w:rsidRPr="004B2B67">
        <w:rPr>
          <w:rFonts w:ascii="Times New Roman" w:hAnsi="Times New Roman" w:cs="Times New Roman"/>
          <w:sz w:val="24"/>
          <w:szCs w:val="24"/>
        </w:rPr>
        <w:br/>
        <w:t>Франция. Социально-экономическая и политическая история Франции во второй половине ХХ — начале ХХI в. Идея «величия Франции» де Голля и её реализация. Социальные волнения 1968 г.</w:t>
      </w:r>
      <w:r w:rsidRPr="004B2B67">
        <w:rPr>
          <w:rFonts w:ascii="Times New Roman" w:hAnsi="Times New Roman" w:cs="Times New Roman"/>
          <w:sz w:val="24"/>
          <w:szCs w:val="24"/>
        </w:rPr>
        <w:br/>
        <w:t xml:space="preserve">и отставка генерала. Либеральный курс В. Жискар </w:t>
      </w:r>
      <w:proofErr w:type="spellStart"/>
      <w:r w:rsidRPr="004B2B67">
        <w:rPr>
          <w:rFonts w:ascii="Times New Roman" w:hAnsi="Times New Roman" w:cs="Times New Roman"/>
          <w:sz w:val="24"/>
          <w:szCs w:val="24"/>
        </w:rPr>
        <w:t>д’Эстена</w:t>
      </w:r>
      <w:proofErr w:type="spellEnd"/>
      <w:r w:rsidRPr="004B2B67">
        <w:rPr>
          <w:rFonts w:ascii="Times New Roman" w:hAnsi="Times New Roman" w:cs="Times New Roman"/>
          <w:sz w:val="24"/>
          <w:szCs w:val="24"/>
        </w:rPr>
        <w:t xml:space="preserve">. Попытка «левого эксперимента» в начале 1980-х гг. Практика сосуществования левых и правых сил у власти. Париж — инициатор европейской интеграции. Франция в период президентства Ш. де </w:t>
      </w:r>
      <w:proofErr w:type="spellStart"/>
      <w:proofErr w:type="gramStart"/>
      <w:r w:rsidRPr="004B2B67">
        <w:rPr>
          <w:rFonts w:ascii="Times New Roman" w:hAnsi="Times New Roman" w:cs="Times New Roman"/>
          <w:sz w:val="24"/>
          <w:szCs w:val="24"/>
        </w:rPr>
        <w:t>Голля,Ф</w:t>
      </w:r>
      <w:proofErr w:type="spellEnd"/>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 Миттерана, Ж. Ширака, Н. Саркози, Ф. Олланда, Э. Макрона.</w:t>
      </w:r>
      <w:r w:rsidRPr="004B2B67">
        <w:rPr>
          <w:rFonts w:ascii="Times New Roman" w:hAnsi="Times New Roman" w:cs="Times New Roman"/>
          <w:sz w:val="24"/>
          <w:szCs w:val="24"/>
        </w:rPr>
        <w:br/>
        <w:t xml:space="preserve">Германия. Три периода истории Германии во второй половине ХХ — начале XXI в.: оккупационный режим (1945—1949), сосуществование ФРГ и ГДР (1949—1990-е гг.), объединённая Германия (ФРГ с 1990 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w:t>
      </w:r>
      <w:proofErr w:type="spellStart"/>
      <w:r w:rsidRPr="004B2B67">
        <w:rPr>
          <w:rFonts w:ascii="Times New Roman" w:hAnsi="Times New Roman" w:cs="Times New Roman"/>
          <w:sz w:val="24"/>
          <w:szCs w:val="24"/>
        </w:rPr>
        <w:t>социа</w:t>
      </w:r>
      <w:proofErr w:type="spell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лизма</w:t>
      </w:r>
      <w:proofErr w:type="spellEnd"/>
      <w:r w:rsidRPr="004B2B67">
        <w:rPr>
          <w:rFonts w:ascii="Times New Roman" w:hAnsi="Times New Roman" w:cs="Times New Roman"/>
          <w:sz w:val="24"/>
          <w:szCs w:val="24"/>
        </w:rPr>
        <w:t xml:space="preserve"> в ГДР. Падение Берлинской стены. Объединение Германии. Правление К. </w:t>
      </w:r>
      <w:proofErr w:type="spellStart"/>
      <w:proofErr w:type="gramStart"/>
      <w:r w:rsidRPr="004B2B67">
        <w:rPr>
          <w:rFonts w:ascii="Times New Roman" w:hAnsi="Times New Roman" w:cs="Times New Roman"/>
          <w:sz w:val="24"/>
          <w:szCs w:val="24"/>
        </w:rPr>
        <w:t>Аденауэра,Г</w:t>
      </w:r>
      <w:proofErr w:type="spellEnd"/>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 xml:space="preserve"> Коля, </w:t>
      </w:r>
      <w:proofErr w:type="spellStart"/>
      <w:r w:rsidRPr="004B2B67">
        <w:rPr>
          <w:rFonts w:ascii="Times New Roman" w:hAnsi="Times New Roman" w:cs="Times New Roman"/>
          <w:sz w:val="24"/>
          <w:szCs w:val="24"/>
        </w:rPr>
        <w:t>Г.Шредера</w:t>
      </w:r>
      <w:proofErr w:type="spellEnd"/>
      <w:r w:rsidRPr="004B2B67">
        <w:rPr>
          <w:rFonts w:ascii="Times New Roman" w:hAnsi="Times New Roman" w:cs="Times New Roman"/>
          <w:sz w:val="24"/>
          <w:szCs w:val="24"/>
        </w:rPr>
        <w:t>, А. Меркель.</w:t>
      </w:r>
      <w:r w:rsidRPr="004B2B67">
        <w:rPr>
          <w:rFonts w:ascii="Times New Roman" w:hAnsi="Times New Roman" w:cs="Times New Roman"/>
          <w:sz w:val="24"/>
          <w:szCs w:val="24"/>
        </w:rPr>
        <w:br/>
        <w:t>Италия. Итальянское «экономическое чудо». Политическая нестабильность. Убийство А. Моро. Мафия и коррупция. Операция «чистые руки». Развал партийной системы и формирование двух</w:t>
      </w:r>
      <w:r w:rsidRPr="004B2B67">
        <w:rPr>
          <w:rFonts w:ascii="Times New Roman" w:hAnsi="Times New Roman" w:cs="Times New Roman"/>
          <w:sz w:val="24"/>
          <w:szCs w:val="24"/>
        </w:rPr>
        <w:br/>
        <w:t>блоков: правых и левых сил. Особенности социально-экономического развития Италии. «Богатый» Север и «бедный» Юг. Правительство С. Берлускони.</w:t>
      </w:r>
      <w:r w:rsidRPr="004B2B67">
        <w:rPr>
          <w:rFonts w:ascii="Times New Roman" w:hAnsi="Times New Roman" w:cs="Times New Roman"/>
          <w:sz w:val="24"/>
          <w:szCs w:val="24"/>
        </w:rPr>
        <w:br/>
        <w:t>Преобразования и революции в странах Центральной и Восточной Европы. Общее и особенное в строительстве социализма.</w:t>
      </w:r>
      <w:r w:rsidRPr="004B2B67">
        <w:rPr>
          <w:rFonts w:ascii="Times New Roman" w:hAnsi="Times New Roman" w:cs="Times New Roman"/>
          <w:sz w:val="24"/>
          <w:szCs w:val="24"/>
        </w:rPr>
        <w:br/>
        <w:t xml:space="preserve">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г., «Пражская весна» в Чехословакии в 1968 г. Неудавшиеся попытки реформ. Революции 1989—1991 </w:t>
      </w:r>
      <w:proofErr w:type="spellStart"/>
      <w:proofErr w:type="gramStart"/>
      <w:r w:rsidRPr="004B2B67">
        <w:rPr>
          <w:rFonts w:ascii="Times New Roman" w:hAnsi="Times New Roman" w:cs="Times New Roman"/>
          <w:sz w:val="24"/>
          <w:szCs w:val="24"/>
        </w:rPr>
        <w:t>гг.«</w:t>
      </w:r>
      <w:proofErr w:type="gramEnd"/>
      <w:r w:rsidRPr="004B2B67">
        <w:rPr>
          <w:rFonts w:ascii="Times New Roman" w:hAnsi="Times New Roman" w:cs="Times New Roman"/>
          <w:sz w:val="24"/>
          <w:szCs w:val="24"/>
        </w:rPr>
        <w:t>Шоковая</w:t>
      </w:r>
      <w:proofErr w:type="spellEnd"/>
      <w:r w:rsidRPr="004B2B67">
        <w:rPr>
          <w:rFonts w:ascii="Times New Roman" w:hAnsi="Times New Roman" w:cs="Times New Roman"/>
          <w:sz w:val="24"/>
          <w:szCs w:val="24"/>
        </w:rPr>
        <w:t xml:space="preserve"> терапия». Основные направления преобразований в бывших странах социалистического лагеря, их итоги на рубеже ХХ—</w:t>
      </w:r>
      <w:r w:rsidRPr="004B2B67">
        <w:rPr>
          <w:rFonts w:ascii="Times New Roman" w:hAnsi="Times New Roman" w:cs="Times New Roman"/>
          <w:sz w:val="24"/>
          <w:szCs w:val="24"/>
        </w:rPr>
        <w:br/>
        <w:t>ХХI вв. Вступление в НАТО и Европейский союз.</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br/>
      </w:r>
      <w:proofErr w:type="gramStart"/>
      <w:r w:rsidRPr="004B2B67">
        <w:rPr>
          <w:rFonts w:ascii="Times New Roman" w:hAnsi="Times New Roman" w:cs="Times New Roman"/>
          <w:sz w:val="24"/>
          <w:szCs w:val="24"/>
        </w:rPr>
        <w:t>Раздел  II.</w:t>
      </w:r>
      <w:proofErr w:type="gramEnd"/>
      <w:r w:rsidRPr="004B2B67">
        <w:rPr>
          <w:rFonts w:ascii="Times New Roman" w:hAnsi="Times New Roman" w:cs="Times New Roman"/>
          <w:sz w:val="24"/>
          <w:szCs w:val="24"/>
        </w:rPr>
        <w:t xml:space="preserve"> Пути развития стран Азии, Африки, Латинской Америки (7 ч)</w:t>
      </w:r>
      <w:r w:rsidRPr="004B2B67">
        <w:rPr>
          <w:rFonts w:ascii="Times New Roman" w:hAnsi="Times New Roman" w:cs="Times New Roman"/>
          <w:sz w:val="24"/>
          <w:szCs w:val="24"/>
        </w:rPr>
        <w:br/>
      </w:r>
      <w:r w:rsidRPr="004B2B67">
        <w:rPr>
          <w:rFonts w:ascii="Times New Roman" w:hAnsi="Times New Roman" w:cs="Times New Roman"/>
          <w:sz w:val="24"/>
          <w:szCs w:val="24"/>
        </w:rPr>
        <w:lastRenderedPageBreak/>
        <w:t>Страны Азии и Африки. Деколонизация и выбор путей развития. Этапы 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w:t>
      </w:r>
      <w:r w:rsidRPr="004B2B67">
        <w:rPr>
          <w:rFonts w:ascii="Times New Roman" w:hAnsi="Times New Roman" w:cs="Times New Roman"/>
          <w:sz w:val="24"/>
          <w:szCs w:val="24"/>
        </w:rPr>
        <w:br/>
        <w:t>Мусульманские страны. Турция. Иран. Египет. Индонезия.</w:t>
      </w:r>
      <w:r w:rsidRPr="004B2B67">
        <w:rPr>
          <w:rFonts w:ascii="Times New Roman" w:hAnsi="Times New Roman" w:cs="Times New Roman"/>
          <w:sz w:val="24"/>
          <w:szCs w:val="24"/>
        </w:rPr>
        <w:br/>
        <w:t>Основные модели взаимодействия внешних влияний и традиций в мусульманском мире. Роль военных в историческом развитии Турции. «Белая революция» и исламская революция в Иране. Этапы развития истории Египта. Демократия и умеренный ислам в Индонезии.</w:t>
      </w:r>
      <w:r w:rsidRPr="004B2B67">
        <w:rPr>
          <w:rFonts w:ascii="Times New Roman" w:hAnsi="Times New Roman" w:cs="Times New Roman"/>
          <w:sz w:val="24"/>
          <w:szCs w:val="24"/>
        </w:rPr>
        <w:br/>
        <w:t>Китай. Индия. Гражданская война в Китае 1946—1949 гг. и её итоги. Выбор путей развития. «Большой скачок» 1958—1962 гг. Реализация коммунистической утопии и её результаты. Мао Цзэдун.</w:t>
      </w:r>
      <w:r w:rsidRPr="004B2B67">
        <w:rPr>
          <w:rFonts w:ascii="Times New Roman" w:hAnsi="Times New Roman" w:cs="Times New Roman"/>
          <w:sz w:val="24"/>
          <w:szCs w:val="24"/>
        </w:rPr>
        <w:br/>
        <w:t xml:space="preserve">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w:t>
      </w:r>
      <w:r w:rsidRPr="004B2B67">
        <w:rPr>
          <w:rFonts w:ascii="Times New Roman" w:hAnsi="Times New Roman" w:cs="Times New Roman"/>
          <w:sz w:val="24"/>
          <w:szCs w:val="24"/>
        </w:rPr>
        <w:br/>
        <w:t>Япония. Новые индустриальные страны. Японское послевоенное «экономическое чудо». Роль традиций в экономическом рывке Японии. Преимущества, которые стали тормозом в развитии страны.</w:t>
      </w:r>
      <w:r w:rsidRPr="004B2B67">
        <w:rPr>
          <w:rFonts w:ascii="Times New Roman" w:hAnsi="Times New Roman" w:cs="Times New Roman"/>
          <w:sz w:val="24"/>
          <w:szCs w:val="24"/>
        </w:rPr>
        <w:br/>
        <w:t>Реформы Д. Коидзуми и их результаты. Тема Курильских островов в политике Японии. «Экономическое чудо» в странах Восточной Азии. Роль внешних факторов и традиций в развитии Новых индустриальных стран. Переход от авторитарных режимов к демократии. Особенности развития Южной Кореи.</w:t>
      </w:r>
      <w:r w:rsidRPr="004B2B67">
        <w:rPr>
          <w:rFonts w:ascii="Times New Roman" w:hAnsi="Times New Roman" w:cs="Times New Roman"/>
          <w:sz w:val="24"/>
          <w:szCs w:val="24"/>
        </w:rPr>
        <w:br/>
        <w:t xml:space="preserve">Латинская Америка. Цивилизационные особенности стран Латинской Америки. Особенности индустриализации. Варианты модернизации. Национал-реформистские и </w:t>
      </w:r>
      <w:proofErr w:type="spellStart"/>
      <w:r w:rsidRPr="004B2B67">
        <w:rPr>
          <w:rFonts w:ascii="Times New Roman" w:hAnsi="Times New Roman" w:cs="Times New Roman"/>
          <w:sz w:val="24"/>
          <w:szCs w:val="24"/>
        </w:rPr>
        <w:t>левонационалистические</w:t>
      </w:r>
      <w:proofErr w:type="spellEnd"/>
      <w:r w:rsidRPr="004B2B67">
        <w:rPr>
          <w:rFonts w:ascii="Times New Roman" w:hAnsi="Times New Roman" w:cs="Times New Roman"/>
          <w:sz w:val="24"/>
          <w:szCs w:val="24"/>
        </w:rPr>
        <w:br/>
        <w:t>политические силы. Реформы и революции как путь решения исторических задач в регионе. Демократизация в латиноамериканских странах — тенденция в конце ХХ — начале ХХI в. Левый поворот.</w:t>
      </w:r>
      <w:r w:rsidRPr="004B2B67">
        <w:rPr>
          <w:rFonts w:ascii="Times New Roman" w:hAnsi="Times New Roman" w:cs="Times New Roman"/>
          <w:sz w:val="24"/>
          <w:szCs w:val="24"/>
        </w:rPr>
        <w:br/>
        <w:t>Аргентинский парадокс. Диктатуры и демократия. Куба — Остров</w:t>
      </w:r>
      <w:r w:rsidRPr="004B2B67">
        <w:rPr>
          <w:rFonts w:ascii="Times New Roman" w:hAnsi="Times New Roman" w:cs="Times New Roman"/>
          <w:sz w:val="24"/>
          <w:szCs w:val="24"/>
        </w:rPr>
        <w:br/>
        <w:t>свободы.</w:t>
      </w:r>
      <w:r w:rsidRPr="004B2B67">
        <w:rPr>
          <w:rFonts w:ascii="Times New Roman" w:hAnsi="Times New Roman" w:cs="Times New Roman"/>
          <w:sz w:val="24"/>
          <w:szCs w:val="24"/>
        </w:rPr>
        <w:br/>
        <w:t>Раздел III. Современный мир и новые вызовы XXI в. (6 ч).</w:t>
      </w:r>
      <w:r w:rsidRPr="004B2B67">
        <w:rPr>
          <w:rFonts w:ascii="Times New Roman" w:hAnsi="Times New Roman" w:cs="Times New Roman"/>
          <w:sz w:val="24"/>
          <w:szCs w:val="24"/>
        </w:rPr>
        <w:br/>
        <w:t>Глобализация и новые вызовы XXI в. Предпосылки глобализации. Глобализация в сфере финансов, производства и мировой торговли, её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четвёртой про </w:t>
      </w:r>
      <w:proofErr w:type="spellStart"/>
      <w:r w:rsidRPr="004B2B67">
        <w:rPr>
          <w:rFonts w:ascii="Times New Roman" w:hAnsi="Times New Roman" w:cs="Times New Roman"/>
          <w:sz w:val="24"/>
          <w:szCs w:val="24"/>
        </w:rPr>
        <w:t>мышленно</w:t>
      </w:r>
      <w:proofErr w:type="spellEnd"/>
      <w:r w:rsidRPr="004B2B67">
        <w:rPr>
          <w:rFonts w:ascii="Times New Roman" w:hAnsi="Times New Roman" w:cs="Times New Roman"/>
          <w:sz w:val="24"/>
          <w:szCs w:val="24"/>
        </w:rPr>
        <w:t>-технологической революции: новые возможности и новые угрозы.</w:t>
      </w:r>
      <w:r w:rsidRPr="004B2B67">
        <w:rPr>
          <w:rFonts w:ascii="Times New Roman" w:hAnsi="Times New Roman" w:cs="Times New Roman"/>
          <w:sz w:val="24"/>
          <w:szCs w:val="24"/>
        </w:rPr>
        <w:br/>
        <w:t xml:space="preserve">Международные отношения в конце XX — начале XXI в. 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w:t>
      </w:r>
      <w:proofErr w:type="spellStart"/>
      <w:r w:rsidRPr="004B2B67">
        <w:rPr>
          <w:rFonts w:ascii="Times New Roman" w:hAnsi="Times New Roman" w:cs="Times New Roman"/>
          <w:sz w:val="24"/>
          <w:szCs w:val="24"/>
        </w:rPr>
        <w:t>Транстихоокеанское</w:t>
      </w:r>
      <w:proofErr w:type="spellEnd"/>
      <w:r w:rsidRPr="004B2B67">
        <w:rPr>
          <w:rFonts w:ascii="Times New Roman" w:hAnsi="Times New Roman" w:cs="Times New Roman"/>
          <w:sz w:val="24"/>
          <w:szCs w:val="24"/>
        </w:rPr>
        <w:t xml:space="preserve"> партнёрство. Шанхайская организация сотрудничества (ШОС). БРИКС.</w:t>
      </w:r>
      <w:r w:rsidRPr="004B2B67">
        <w:rPr>
          <w:rFonts w:ascii="Times New Roman" w:hAnsi="Times New Roman" w:cs="Times New Roman"/>
          <w:sz w:val="24"/>
          <w:szCs w:val="24"/>
        </w:rPr>
        <w:br/>
        <w:t>Организация по безопасности и сотрудничеству в Европе (ОБСЕ).</w:t>
      </w:r>
      <w:r w:rsidRPr="004B2B67">
        <w:rPr>
          <w:rFonts w:ascii="Times New Roman" w:hAnsi="Times New Roman" w:cs="Times New Roman"/>
          <w:sz w:val="24"/>
          <w:szCs w:val="24"/>
        </w:rPr>
        <w:br/>
        <w:t>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w:t>
      </w:r>
      <w:r w:rsidRPr="004B2B67">
        <w:rPr>
          <w:rFonts w:ascii="Times New Roman" w:hAnsi="Times New Roman" w:cs="Times New Roman"/>
          <w:sz w:val="24"/>
          <w:szCs w:val="24"/>
        </w:rPr>
        <w:br/>
        <w:t>Аль-Каида и ИГИЛ (запрещены в России и других странах). Военная операция России в Сирии. Конфликты на Балканах. Американо-российские отношения.</w:t>
      </w:r>
      <w:r w:rsidRPr="004B2B67">
        <w:rPr>
          <w:rFonts w:ascii="Times New Roman" w:hAnsi="Times New Roman" w:cs="Times New Roman"/>
          <w:sz w:val="24"/>
          <w:szCs w:val="24"/>
        </w:rPr>
        <w:br/>
      </w:r>
      <w:r w:rsidRPr="004B2B67">
        <w:rPr>
          <w:rFonts w:ascii="Times New Roman" w:hAnsi="Times New Roman" w:cs="Times New Roman"/>
          <w:sz w:val="24"/>
          <w:szCs w:val="24"/>
        </w:rPr>
        <w:lastRenderedPageBreak/>
        <w:t>Постсоветское пространство: политическое развитие, интеграционные процессы и конфликты. Главные тенденции в развитии отношений на постсоветском пространстве. Предпосылки формирования евразийского интеграционного объединения. Содружество независимых государств (СНГ). Образование Организации Договора о коллективной безопасности (ОДКБ). Евразийское экономическое сообщество (ЕврАзЭС) в 2001—2014 гг. Создание Евразийского экономического союза (ЕАС). Договор о Союзе Беларуси и России. Конфликты на</w:t>
      </w:r>
      <w:r w:rsidRPr="004B2B67">
        <w:rPr>
          <w:rFonts w:ascii="Times New Roman" w:hAnsi="Times New Roman" w:cs="Times New Roman"/>
          <w:sz w:val="24"/>
          <w:szCs w:val="24"/>
        </w:rPr>
        <w:br/>
        <w:t>постсоветском пространстве. Карабахский конфликт. Гражданская война в Таджикистане. Приднестровский конфликт. Абхазский и южноосетинский конфликты. Конфликт в Донбассе.</w:t>
      </w:r>
      <w:r w:rsidRPr="004B2B67">
        <w:rPr>
          <w:rFonts w:ascii="Times New Roman" w:hAnsi="Times New Roman" w:cs="Times New Roman"/>
          <w:sz w:val="24"/>
          <w:szCs w:val="24"/>
        </w:rPr>
        <w:br/>
        <w:t>Культура во второй половине XX — начале XXI в. Завершение эпохи модернизма. Антифашистская литература. Философская литература. Литература экзистенциализма, авангарда, магического реализма. Европейская и нью-йоркская школа в изобразительном искусстве (1945—1960). Художественные направления (поп-арт, гиперреализм, концептуализм и др.). Информационная революция. Интернет и становление глобального информационного пространства. На пути к новому объяснению мира: теории саморазвития и 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w:t>
      </w:r>
      <w:r w:rsidRPr="004B2B67">
        <w:rPr>
          <w:rFonts w:ascii="Times New Roman" w:hAnsi="Times New Roman" w:cs="Times New Roman"/>
          <w:sz w:val="24"/>
          <w:szCs w:val="24"/>
        </w:rPr>
        <w:br/>
        <w:t>архитектуре, искусстве, кинематографе, литературе.</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 (2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Учебно-тематический план по учебному курсу «История»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10 класс А базовый </w:t>
      </w:r>
      <w:proofErr w:type="gramStart"/>
      <w:r w:rsidRPr="004B2B67">
        <w:rPr>
          <w:rFonts w:ascii="Times New Roman" w:hAnsi="Times New Roman" w:cs="Times New Roman"/>
          <w:sz w:val="24"/>
          <w:szCs w:val="24"/>
        </w:rPr>
        <w:t>уровень  (</w:t>
      </w:r>
      <w:proofErr w:type="gramEnd"/>
      <w:r w:rsidRPr="004B2B67">
        <w:rPr>
          <w:rFonts w:ascii="Times New Roman" w:hAnsi="Times New Roman" w:cs="Times New Roman"/>
          <w:sz w:val="24"/>
          <w:szCs w:val="24"/>
        </w:rPr>
        <w:t>2 ч в неде</w:t>
      </w:r>
      <w:r>
        <w:rPr>
          <w:rFonts w:ascii="Times New Roman" w:hAnsi="Times New Roman" w:cs="Times New Roman"/>
          <w:sz w:val="24"/>
          <w:szCs w:val="24"/>
        </w:rPr>
        <w:t>л</w:t>
      </w:r>
      <w:r w:rsidRPr="004B2B67">
        <w:rPr>
          <w:rFonts w:ascii="Times New Roman" w:hAnsi="Times New Roman" w:cs="Times New Roman"/>
          <w:sz w:val="24"/>
          <w:szCs w:val="24"/>
        </w:rPr>
        <w:t>ю – 68 ч в год)</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03"/>
        <w:gridCol w:w="8161"/>
        <w:gridCol w:w="1119"/>
      </w:tblGrid>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Кол-во/ч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«ИСТОРИЯ РОССИИ» (50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Раздел I. Россия в годы «великих потрясений» </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50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II. Советский Союз в 1920 – 1930-х гг.</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III. Великая Отечественная война. 1941 – 1945 гг.</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Раздел IV. Апогей и кризис советской системы.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1945 – 1991 гг.</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16</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V. Российская Федерация/Итоговое повторение</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 (9/1)</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«ВСЕОБЩАЯ ИСТОРИЯ. НОВЕЙШАЯ ИСТОРИЯ»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(18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Раздел I. Мир накануне и в годы Первой мировой войны </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50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18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II. Межвоенный период (1918 – 1939 гг.)</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8</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III. Вторая мировая война 1939 -1945 гг.</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9</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IV. Соревнование социальных систем</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V. Современный мир</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11</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w:t>
            </w: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Итого:</w:t>
            </w:r>
          </w:p>
        </w:tc>
        <w:tc>
          <w:tcPr>
            <w:tcW w:w="3923"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518" w:type="pct"/>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68 ч</w:t>
            </w:r>
          </w:p>
        </w:tc>
      </w:tr>
    </w:tbl>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Учебно-тематический план по учебному курсу «История»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11 класс А базовый уровень   </w:t>
      </w:r>
      <w:r>
        <w:rPr>
          <w:rFonts w:ascii="Times New Roman" w:hAnsi="Times New Roman" w:cs="Times New Roman"/>
          <w:sz w:val="24"/>
          <w:szCs w:val="24"/>
        </w:rPr>
        <w:t>2 ч в недел</w:t>
      </w:r>
      <w:r w:rsidRPr="004B2B67">
        <w:rPr>
          <w:rFonts w:ascii="Times New Roman" w:hAnsi="Times New Roman" w:cs="Times New Roman"/>
          <w:sz w:val="24"/>
          <w:szCs w:val="24"/>
        </w:rPr>
        <w:t>ю – 68 ч в год)</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6"/>
        <w:gridCol w:w="8456"/>
        <w:gridCol w:w="1131"/>
      </w:tblGrid>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Кол-во/ч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«ИСТОРИЯ РОССИИ» (40 часов)</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40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  СССР в 1945-1991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24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II. Российская Федерация в 1991-2021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14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Повторение по курсу истории России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2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40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«ВСЕОБЩАЯ ИСТОРИЯ. НОВЕЙШАЯ ИСТОРИЯ»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(28 часов)</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 Послевоенный мир. Международные отношения, политическое и</w:t>
            </w:r>
            <w:r w:rsidRPr="004B2B67">
              <w:rPr>
                <w:rFonts w:ascii="Times New Roman" w:hAnsi="Times New Roman" w:cs="Times New Roman"/>
                <w:sz w:val="24"/>
                <w:szCs w:val="24"/>
              </w:rPr>
              <w:br/>
              <w:t xml:space="preserve">экономическое развитие стран Европы и Северной Америки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28 ч</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13</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II. Пути развития стран Азии, Африки, Латинской Америки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Раздел III. Современный мир и новые вызовы XXI в.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68 ч</w:t>
            </w:r>
          </w:p>
        </w:tc>
      </w:tr>
    </w:tbl>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Календарно-тематическое планирование по учебному курсу «История»</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11 класс А базовый уровень</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(2 ч в </w:t>
      </w:r>
      <w:proofErr w:type="spellStart"/>
      <w:proofErr w:type="gramStart"/>
      <w:r w:rsidRPr="004B2B67">
        <w:rPr>
          <w:rFonts w:ascii="Times New Roman" w:hAnsi="Times New Roman" w:cs="Times New Roman"/>
          <w:sz w:val="24"/>
          <w:szCs w:val="24"/>
        </w:rPr>
        <w:t>нед</w:t>
      </w:r>
      <w:proofErr w:type="spellEnd"/>
      <w:r w:rsidRPr="004B2B67">
        <w:rPr>
          <w:rFonts w:ascii="Times New Roman" w:hAnsi="Times New Roman" w:cs="Times New Roman"/>
          <w:sz w:val="24"/>
          <w:szCs w:val="24"/>
        </w:rPr>
        <w:t>./</w:t>
      </w:r>
      <w:proofErr w:type="gramEnd"/>
      <w:r w:rsidRPr="004B2B67">
        <w:rPr>
          <w:rFonts w:ascii="Times New Roman" w:hAnsi="Times New Roman" w:cs="Times New Roman"/>
          <w:sz w:val="24"/>
          <w:szCs w:val="24"/>
        </w:rPr>
        <w:t>68 ч: История России – 40 ч, Всеобщая история –28 ч)</w:t>
      </w:r>
      <w:r>
        <w:rPr>
          <w:rFonts w:ascii="Times New Roman" w:hAnsi="Times New Roman" w:cs="Times New Roman"/>
          <w:sz w:val="24"/>
          <w:szCs w:val="24"/>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7"/>
        <w:gridCol w:w="3121"/>
        <w:gridCol w:w="1184"/>
        <w:gridCol w:w="30"/>
        <w:gridCol w:w="5401"/>
      </w:tblGrid>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урока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Раздел/Тема урока</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Дата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Д/З</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4"/>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«ИСТОРИЯ РОССИИ» (40 ч)</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4"/>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I. СССР в 1945-1991 гг. (</w:t>
            </w:r>
            <w:proofErr w:type="gramStart"/>
            <w:r w:rsidRPr="004B2B67">
              <w:rPr>
                <w:rFonts w:ascii="Times New Roman" w:hAnsi="Times New Roman" w:cs="Times New Roman"/>
                <w:sz w:val="24"/>
                <w:szCs w:val="24"/>
              </w:rPr>
              <w:t>24  ч</w:t>
            </w:r>
            <w:proofErr w:type="gramEnd"/>
            <w:r w:rsidRPr="004B2B67">
              <w:rPr>
                <w:rFonts w:ascii="Times New Roman" w:hAnsi="Times New Roman" w:cs="Times New Roman"/>
                <w:sz w:val="24"/>
                <w:szCs w:val="24"/>
              </w:rPr>
              <w:t>)</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Место и роль СССР в послевоенном мире.</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Восстановление и развитие экономики.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 краеведение,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Изменения в политической системе в послевоенные годы.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§3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Идеология, наука и культура в послевоенные годы.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§4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Идеология, наука и культура в послевоенные годы.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§4,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Национальный вопрос и национальная политика в послевоенном СССР.</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сс.22-26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Внешняя политика СССР в условиях начала «холодной войны».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§5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Послевоенная повседневность</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краеведение §6,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9</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Смена политического курса.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w:t>
            </w:r>
            <w:proofErr w:type="gramStart"/>
            <w:r w:rsidRPr="004B2B67">
              <w:rPr>
                <w:rFonts w:ascii="Times New Roman" w:hAnsi="Times New Roman" w:cs="Times New Roman"/>
                <w:sz w:val="24"/>
                <w:szCs w:val="24"/>
              </w:rPr>
              <w:t>7,термины</w:t>
            </w:r>
            <w:proofErr w:type="gramEnd"/>
            <w:r w:rsidRPr="004B2B67">
              <w:rPr>
                <w:rFonts w:ascii="Times New Roman" w:hAnsi="Times New Roman" w:cs="Times New Roman"/>
                <w:sz w:val="24"/>
                <w:szCs w:val="24"/>
              </w:rPr>
              <w:t>,вопр.,карта,даты,имена,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Экономическое и социальное развитие в середине 1950-х — середине 1960-х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краеведение §8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Культурное пространство и повседневная жизнь в середине 1950-х — середине 1960-х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§9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Политика мирного сосуществования в 1950-х —первой половине 1960-х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§10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Политическое развитие в 1960-х — середине 1980-х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§11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Социально-экономическое развитие страны в 1960-х — середине 1980-х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краеведение §12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Национальная политика и национальные движения в 1960-х — середине 1980-х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8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сс.93-97,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Культурное пространство и повседневная жизнь во второй половине 1960-х — первой половине 1980-х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8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§13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17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Политика разрядки международной напряжённости.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9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w:t>
            </w:r>
            <w:proofErr w:type="gramStart"/>
            <w:r w:rsidRPr="004B2B67">
              <w:rPr>
                <w:rFonts w:ascii="Times New Roman" w:hAnsi="Times New Roman" w:cs="Times New Roman"/>
                <w:sz w:val="24"/>
                <w:szCs w:val="24"/>
              </w:rPr>
              <w:t>14,Повт</w:t>
            </w:r>
            <w:proofErr w:type="gramEnd"/>
            <w:r w:rsidRPr="004B2B67">
              <w:rPr>
                <w:rFonts w:ascii="Times New Roman" w:hAnsi="Times New Roman" w:cs="Times New Roman"/>
                <w:sz w:val="24"/>
                <w:szCs w:val="24"/>
              </w:rPr>
              <w:t>. §§1-13-</w:t>
            </w:r>
            <w:proofErr w:type="gramStart"/>
            <w:r w:rsidRPr="004B2B67">
              <w:rPr>
                <w:rFonts w:ascii="Times New Roman" w:hAnsi="Times New Roman" w:cs="Times New Roman"/>
                <w:sz w:val="24"/>
                <w:szCs w:val="24"/>
              </w:rPr>
              <w:t>термины,вопр</w:t>
            </w:r>
            <w:proofErr w:type="gramEnd"/>
            <w:r w:rsidRPr="004B2B67">
              <w:rPr>
                <w:rFonts w:ascii="Times New Roman" w:hAnsi="Times New Roman" w:cs="Times New Roman"/>
                <w:sz w:val="24"/>
                <w:szCs w:val="24"/>
              </w:rPr>
              <w:t>.,карта,даты,имена,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Контрольная работа по периоду «СССР в 1946 – </w:t>
            </w:r>
            <w:proofErr w:type="spellStart"/>
            <w:r w:rsidRPr="004B2B67">
              <w:rPr>
                <w:rFonts w:ascii="Times New Roman" w:hAnsi="Times New Roman" w:cs="Times New Roman"/>
                <w:sz w:val="24"/>
                <w:szCs w:val="24"/>
              </w:rPr>
              <w:t>серед</w:t>
            </w:r>
            <w:proofErr w:type="spellEnd"/>
            <w:r w:rsidRPr="004B2B67">
              <w:rPr>
                <w:rFonts w:ascii="Times New Roman" w:hAnsi="Times New Roman" w:cs="Times New Roman"/>
                <w:sz w:val="24"/>
                <w:szCs w:val="24"/>
              </w:rPr>
              <w:t>. 80-х гг. ХХ в.</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9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spellStart"/>
            <w:r w:rsidRPr="004B2B67">
              <w:rPr>
                <w:rFonts w:ascii="Times New Roman" w:hAnsi="Times New Roman" w:cs="Times New Roman"/>
                <w:sz w:val="24"/>
                <w:szCs w:val="24"/>
              </w:rPr>
              <w:t>Повт</w:t>
            </w:r>
            <w:proofErr w:type="spellEnd"/>
            <w:r w:rsidRPr="004B2B67">
              <w:rPr>
                <w:rFonts w:ascii="Times New Roman" w:hAnsi="Times New Roman" w:cs="Times New Roman"/>
                <w:sz w:val="24"/>
                <w:szCs w:val="24"/>
              </w:rPr>
              <w:t>. §§1-14-</w:t>
            </w:r>
            <w:proofErr w:type="gramStart"/>
            <w:r w:rsidRPr="004B2B67">
              <w:rPr>
                <w:rFonts w:ascii="Times New Roman" w:hAnsi="Times New Roman" w:cs="Times New Roman"/>
                <w:sz w:val="24"/>
                <w:szCs w:val="24"/>
              </w:rPr>
              <w:t>термины,вопр</w:t>
            </w:r>
            <w:proofErr w:type="gramEnd"/>
            <w:r w:rsidRPr="004B2B67">
              <w:rPr>
                <w:rFonts w:ascii="Times New Roman" w:hAnsi="Times New Roman" w:cs="Times New Roman"/>
                <w:sz w:val="24"/>
                <w:szCs w:val="24"/>
              </w:rPr>
              <w:t>.,карта,даты,имена, записи </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19</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СССР и мир в начале 1980-х гг. Предпосылки реформ.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§15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20</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Социально-экономическое развитие СССР в 1985—1991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краеведение §16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Перемены в духовной сфере жизни в годы перестройки.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краеведение §17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Реформа политической системы.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11  неделя</w:t>
            </w:r>
            <w:proofErr w:type="gramEnd"/>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§18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Новое политическое мышление и перемены во внешней политике.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§19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Национальная политика и подъём национальных движений. Распад СССР.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§20,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Раздел П. Российская Федерация в 1991-2021 гг. (14 ч)</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Российская экономика на пути к рынку.</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краеведение §21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Конституция РФ 1993 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§22,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Политическое развитие Российской Федерации в 1990-е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§23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Межнациональные отношения и национальная политика в 1990-е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сс.64-70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29</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Духовная жизнь страны в 1990-е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15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§24,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30</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Духовная жизнь страны в 1990-е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15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краеведение §24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31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Геополитическое положение и внешняя политика в 1990-е гг.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16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§25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Политическая жизнь России в начале XXI в.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16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§26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Экономика России в начале XXI в.</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17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§27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Повседневная и духовная жизнь.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17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§28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Внешняя политика России в начале XXI в.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18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§29 </w:t>
            </w:r>
            <w:proofErr w:type="spellStart"/>
            <w:r w:rsidRPr="004B2B67">
              <w:rPr>
                <w:rFonts w:ascii="Times New Roman" w:hAnsi="Times New Roman" w:cs="Times New Roman"/>
                <w:sz w:val="24"/>
                <w:szCs w:val="24"/>
              </w:rPr>
              <w:t>вопр</w:t>
            </w:r>
            <w:proofErr w:type="spellEnd"/>
            <w:proofErr w:type="gramStart"/>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w:t>
            </w:r>
            <w:proofErr w:type="gramEnd"/>
            <w:r w:rsidRPr="004B2B67">
              <w:rPr>
                <w:rFonts w:ascii="Times New Roman" w:hAnsi="Times New Roman" w:cs="Times New Roman"/>
                <w:sz w:val="24"/>
                <w:szCs w:val="24"/>
              </w:rPr>
              <w:t>,даты,имена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Россия в 2008—2011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18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Проекты §30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Российская Федерация в 2012-2021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19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Проекты §31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Российская Федерация в 2012-2021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19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Проекты§</w:t>
            </w:r>
            <w:proofErr w:type="gramEnd"/>
            <w:r w:rsidRPr="004B2B67">
              <w:rPr>
                <w:rFonts w:ascii="Times New Roman" w:hAnsi="Times New Roman" w:cs="Times New Roman"/>
                <w:sz w:val="24"/>
                <w:szCs w:val="24"/>
              </w:rPr>
              <w:t>31 ;</w:t>
            </w:r>
            <w:proofErr w:type="spellStart"/>
            <w:r w:rsidRPr="004B2B67">
              <w:rPr>
                <w:rFonts w:ascii="Times New Roman" w:hAnsi="Times New Roman" w:cs="Times New Roman"/>
                <w:sz w:val="24"/>
                <w:szCs w:val="24"/>
              </w:rPr>
              <w:t>Повт.по</w:t>
            </w:r>
            <w:proofErr w:type="spellEnd"/>
            <w:r w:rsidRPr="004B2B67">
              <w:rPr>
                <w:rFonts w:ascii="Times New Roman" w:hAnsi="Times New Roman" w:cs="Times New Roman"/>
                <w:sz w:val="24"/>
                <w:szCs w:val="24"/>
              </w:rPr>
              <w:t xml:space="preserve"> курсу- термины,</w:t>
            </w:r>
            <w:proofErr w:type="spellStart"/>
            <w:r w:rsidRPr="004B2B67">
              <w:rPr>
                <w:rFonts w:ascii="Times New Roman" w:hAnsi="Times New Roman" w:cs="Times New Roman"/>
                <w:sz w:val="24"/>
                <w:szCs w:val="24"/>
              </w:rPr>
              <w:t>вопр</w:t>
            </w:r>
            <w:proofErr w:type="spell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 </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Повторение по курсу истории </w:t>
            </w:r>
            <w:proofErr w:type="gramStart"/>
            <w:r w:rsidRPr="004B2B67">
              <w:rPr>
                <w:rFonts w:ascii="Times New Roman" w:hAnsi="Times New Roman" w:cs="Times New Roman"/>
                <w:sz w:val="24"/>
                <w:szCs w:val="24"/>
              </w:rPr>
              <w:t>России  (</w:t>
            </w:r>
            <w:proofErr w:type="gramEnd"/>
            <w:r w:rsidRPr="004B2B67">
              <w:rPr>
                <w:rFonts w:ascii="Times New Roman" w:hAnsi="Times New Roman" w:cs="Times New Roman"/>
                <w:sz w:val="24"/>
                <w:szCs w:val="24"/>
              </w:rPr>
              <w:t>2ч)</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39</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Повторительно-обобщающий урок по теме «Российская Федерация»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20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spellStart"/>
            <w:r w:rsidRPr="004B2B67">
              <w:rPr>
                <w:rFonts w:ascii="Times New Roman" w:hAnsi="Times New Roman" w:cs="Times New Roman"/>
                <w:sz w:val="24"/>
                <w:szCs w:val="24"/>
              </w:rPr>
              <w:t>Повт.по</w:t>
            </w:r>
            <w:proofErr w:type="spellEnd"/>
            <w:r w:rsidRPr="004B2B67">
              <w:rPr>
                <w:rFonts w:ascii="Times New Roman" w:hAnsi="Times New Roman" w:cs="Times New Roman"/>
                <w:sz w:val="24"/>
                <w:szCs w:val="24"/>
              </w:rPr>
              <w:t xml:space="preserve"> курсу-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 </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40</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Контрольная </w:t>
            </w:r>
            <w:proofErr w:type="gramStart"/>
            <w:r w:rsidRPr="004B2B67">
              <w:rPr>
                <w:rFonts w:ascii="Times New Roman" w:hAnsi="Times New Roman" w:cs="Times New Roman"/>
                <w:sz w:val="24"/>
                <w:szCs w:val="24"/>
              </w:rPr>
              <w:t>работа  по</w:t>
            </w:r>
            <w:proofErr w:type="gramEnd"/>
            <w:r w:rsidRPr="004B2B67">
              <w:rPr>
                <w:rFonts w:ascii="Times New Roman" w:hAnsi="Times New Roman" w:cs="Times New Roman"/>
                <w:sz w:val="24"/>
                <w:szCs w:val="24"/>
              </w:rPr>
              <w:t xml:space="preserve"> теме «Российская Федерация»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20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spellStart"/>
            <w:r w:rsidRPr="004B2B67">
              <w:rPr>
                <w:rFonts w:ascii="Times New Roman" w:hAnsi="Times New Roman" w:cs="Times New Roman"/>
                <w:sz w:val="24"/>
                <w:szCs w:val="24"/>
              </w:rPr>
              <w:t>Повт.по</w:t>
            </w:r>
            <w:proofErr w:type="spellEnd"/>
            <w:r w:rsidRPr="004B2B67">
              <w:rPr>
                <w:rFonts w:ascii="Times New Roman" w:hAnsi="Times New Roman" w:cs="Times New Roman"/>
                <w:sz w:val="24"/>
                <w:szCs w:val="24"/>
              </w:rPr>
              <w:t xml:space="preserve"> курсу-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ВСЕОБЩАЯ ИСТОРИЯ. НОВЕЙШАЯ ИСТОРИЯ (28 ч)</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 Послевоенный мир. Международные отношения, политическое и экономическое развитие стран Европы и Северной Америки (13 ч)</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41/1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Международные отношения в 1945 — первой половине 1950-х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Проекты §1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42/2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Международные отношения в 1950—1980-х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 2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43/3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Завершение эпохи индустриального общества </w:t>
            </w:r>
          </w:p>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1945—1970-е гг.</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44/4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Кризисы 1970—1980-х гг. Становление постиндустриального информационного общества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45/5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Экономическая и социальная политика. </w:t>
            </w:r>
            <w:proofErr w:type="spellStart"/>
            <w:r w:rsidRPr="004B2B67">
              <w:rPr>
                <w:rFonts w:ascii="Times New Roman" w:hAnsi="Times New Roman" w:cs="Times New Roman"/>
                <w:sz w:val="24"/>
                <w:szCs w:val="24"/>
              </w:rPr>
              <w:t>Неоконсервативный</w:t>
            </w:r>
            <w:proofErr w:type="spellEnd"/>
            <w:r w:rsidRPr="004B2B67">
              <w:rPr>
                <w:rFonts w:ascii="Times New Roman" w:hAnsi="Times New Roman" w:cs="Times New Roman"/>
                <w:sz w:val="24"/>
                <w:szCs w:val="24"/>
              </w:rPr>
              <w:t xml:space="preserve"> поворот. Политика «третьего пути»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§5-6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46/6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Политическая борьба. Гражданское общество. Социальные движения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§7-8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47/7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Соединённые Штаты Америки</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§9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48/8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Великобритания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§10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49/9</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Франция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25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§11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50/10</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Германия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25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§12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51/11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Италия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26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Материалы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t>работы</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52/12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Преобразования и революции в странах Центральной и Восточной Европы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26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w:t>
            </w:r>
            <w:proofErr w:type="gramStart"/>
            <w:r w:rsidRPr="004B2B67">
              <w:rPr>
                <w:rFonts w:ascii="Times New Roman" w:hAnsi="Times New Roman" w:cs="Times New Roman"/>
                <w:sz w:val="24"/>
                <w:szCs w:val="24"/>
              </w:rPr>
              <w:t xml:space="preserve">13  </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53/13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Повторительно-обобщающий урок</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27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w:t>
            </w:r>
            <w:proofErr w:type="spellStart"/>
            <w:r w:rsidRPr="004B2B67">
              <w:rPr>
                <w:rFonts w:ascii="Times New Roman" w:hAnsi="Times New Roman" w:cs="Times New Roman"/>
                <w:sz w:val="24"/>
                <w:szCs w:val="24"/>
              </w:rPr>
              <w:t>Повт</w:t>
            </w:r>
            <w:proofErr w:type="spellEnd"/>
            <w:r w:rsidRPr="004B2B67">
              <w:rPr>
                <w:rFonts w:ascii="Times New Roman" w:hAnsi="Times New Roman" w:cs="Times New Roman"/>
                <w:sz w:val="24"/>
                <w:szCs w:val="24"/>
              </w:rPr>
              <w:t>. §§1-13, -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Глава II. Пути развития стран Азии, Африки, Латинской Америки (7 ч)</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54/14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Концепции исторического развития в Новейшее время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27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Материалы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t>работы</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55/15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Страны Азии и Африки. Деколонизация и выбор путей развития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28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§14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rHeight w:val="1894"/>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lastRenderedPageBreak/>
              <w:t>56/16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Мусульманские страны. Турция. Иран. Египет. Индонезия</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28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t>работы</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57/17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Индия. Китай</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29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§15,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58/18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Япония. Новые индустриальные страны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29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t>работы</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59/19</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Латинская Америка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30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t>работы</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60/20</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Повторительно-обобщающий урок</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30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spellStart"/>
            <w:r w:rsidRPr="004B2B67">
              <w:rPr>
                <w:rFonts w:ascii="Times New Roman" w:hAnsi="Times New Roman" w:cs="Times New Roman"/>
                <w:sz w:val="24"/>
                <w:szCs w:val="24"/>
              </w:rPr>
              <w:t>Повт</w:t>
            </w:r>
            <w:proofErr w:type="spellEnd"/>
            <w:r w:rsidRPr="004B2B67">
              <w:rPr>
                <w:rFonts w:ascii="Times New Roman" w:hAnsi="Times New Roman" w:cs="Times New Roman"/>
                <w:sz w:val="24"/>
                <w:szCs w:val="24"/>
              </w:rPr>
              <w:t>. §§14-15, -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Раздел  III.</w:t>
            </w:r>
            <w:proofErr w:type="gramEnd"/>
            <w:r w:rsidRPr="004B2B67">
              <w:rPr>
                <w:rFonts w:ascii="Times New Roman" w:hAnsi="Times New Roman" w:cs="Times New Roman"/>
                <w:sz w:val="24"/>
                <w:szCs w:val="24"/>
              </w:rPr>
              <w:t xml:space="preserve"> Современный мир и новые вызовы XXI в. (6 ч)</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61/21</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Глобализация и новые вызовы XXI в.</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§16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62/22</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Международные отношения в конце XX — начале XXI в.</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31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§17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записи</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63/23</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Постсоветское пространство: политическое развитие, интеграционные процессы и конфликты</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§18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записи,проекты</w:t>
            </w:r>
            <w:proofErr w:type="spellEnd"/>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64/24</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На пути к новой научной картине мира</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32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Материалы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r>
            <w:proofErr w:type="spellStart"/>
            <w:proofErr w:type="gramStart"/>
            <w:r w:rsidRPr="004B2B67">
              <w:rPr>
                <w:rFonts w:ascii="Times New Roman" w:hAnsi="Times New Roman" w:cs="Times New Roman"/>
                <w:sz w:val="24"/>
                <w:szCs w:val="24"/>
              </w:rPr>
              <w:t>работы,проекты</w:t>
            </w:r>
            <w:proofErr w:type="spellEnd"/>
            <w:proofErr w:type="gramEnd"/>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65/25</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Культура во второй половине XX — начале XXI в.</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Материал для</w:t>
            </w:r>
            <w:r w:rsidRPr="004B2B67">
              <w:rPr>
                <w:rFonts w:ascii="Times New Roman" w:hAnsi="Times New Roman" w:cs="Times New Roman"/>
                <w:sz w:val="24"/>
                <w:szCs w:val="24"/>
              </w:rPr>
              <w:br/>
              <w:t>самостоятельной</w:t>
            </w:r>
            <w:r w:rsidRPr="004B2B67">
              <w:rPr>
                <w:rFonts w:ascii="Times New Roman" w:hAnsi="Times New Roman" w:cs="Times New Roman"/>
                <w:sz w:val="24"/>
                <w:szCs w:val="24"/>
              </w:rPr>
              <w:br/>
              <w:t xml:space="preserve">работы и проектной </w:t>
            </w:r>
            <w:proofErr w:type="spellStart"/>
            <w:proofErr w:type="gramStart"/>
            <w:r w:rsidRPr="004B2B67">
              <w:rPr>
                <w:rFonts w:ascii="Times New Roman" w:hAnsi="Times New Roman" w:cs="Times New Roman"/>
                <w:sz w:val="24"/>
                <w:szCs w:val="24"/>
              </w:rPr>
              <w:t>деятельности,проекты</w:t>
            </w:r>
            <w:proofErr w:type="spellEnd"/>
            <w:proofErr w:type="gramEnd"/>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66/26</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 xml:space="preserve">Повторительно-обобщающий урок по курсу Всеобщей истории 11 </w:t>
            </w:r>
            <w:proofErr w:type="spellStart"/>
            <w:r w:rsidRPr="004B2B67">
              <w:rPr>
                <w:rFonts w:ascii="Times New Roman" w:hAnsi="Times New Roman" w:cs="Times New Roman"/>
                <w:sz w:val="24"/>
                <w:szCs w:val="24"/>
              </w:rPr>
              <w:t>кл</w:t>
            </w:r>
            <w:proofErr w:type="spellEnd"/>
            <w:r w:rsidRPr="004B2B67">
              <w:rPr>
                <w:rFonts w:ascii="Times New Roman" w:hAnsi="Times New Roman" w:cs="Times New Roman"/>
                <w:sz w:val="24"/>
                <w:szCs w:val="24"/>
              </w:rPr>
              <w:t>.</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33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записи,проекты</w:t>
            </w:r>
            <w:proofErr w:type="spellEnd"/>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67/27</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roofErr w:type="spellStart"/>
            <w:r w:rsidRPr="004B2B67">
              <w:rPr>
                <w:rFonts w:ascii="Times New Roman" w:hAnsi="Times New Roman" w:cs="Times New Roman"/>
                <w:sz w:val="24"/>
                <w:szCs w:val="24"/>
              </w:rPr>
              <w:t>Повт.по</w:t>
            </w:r>
            <w:proofErr w:type="spellEnd"/>
            <w:r w:rsidRPr="004B2B67">
              <w:rPr>
                <w:rFonts w:ascii="Times New Roman" w:hAnsi="Times New Roman" w:cs="Times New Roman"/>
                <w:sz w:val="24"/>
                <w:szCs w:val="24"/>
              </w:rPr>
              <w:t xml:space="preserve"> курсу- </w:t>
            </w:r>
            <w:proofErr w:type="gramStart"/>
            <w:r w:rsidRPr="004B2B67">
              <w:rPr>
                <w:rFonts w:ascii="Times New Roman" w:hAnsi="Times New Roman" w:cs="Times New Roman"/>
                <w:sz w:val="24"/>
                <w:szCs w:val="24"/>
              </w:rPr>
              <w:t>термины,</w:t>
            </w:r>
            <w:proofErr w:type="spellStart"/>
            <w:r w:rsidRPr="004B2B67">
              <w:rPr>
                <w:rFonts w:ascii="Times New Roman" w:hAnsi="Times New Roman" w:cs="Times New Roman"/>
                <w:sz w:val="24"/>
                <w:szCs w:val="24"/>
              </w:rPr>
              <w:t>вопр</w:t>
            </w:r>
            <w:proofErr w:type="spellEnd"/>
            <w:proofErr w:type="gramEnd"/>
            <w:r w:rsidRPr="004B2B67">
              <w:rPr>
                <w:rFonts w:ascii="Times New Roman" w:hAnsi="Times New Roman" w:cs="Times New Roman"/>
                <w:sz w:val="24"/>
                <w:szCs w:val="24"/>
              </w:rPr>
              <w:t>.,</w:t>
            </w:r>
            <w:proofErr w:type="spellStart"/>
            <w:r w:rsidRPr="004B2B67">
              <w:rPr>
                <w:rFonts w:ascii="Times New Roman" w:hAnsi="Times New Roman" w:cs="Times New Roman"/>
                <w:sz w:val="24"/>
                <w:szCs w:val="24"/>
              </w:rPr>
              <w:t>карта,даты,имена</w:t>
            </w:r>
            <w:proofErr w:type="spellEnd"/>
            <w:r w:rsidRPr="004B2B67">
              <w:rPr>
                <w:rFonts w:ascii="Times New Roman" w:hAnsi="Times New Roman" w:cs="Times New Roman"/>
                <w:sz w:val="24"/>
                <w:szCs w:val="24"/>
              </w:rPr>
              <w:t xml:space="preserve">, </w:t>
            </w:r>
            <w:proofErr w:type="spellStart"/>
            <w:r w:rsidRPr="004B2B67">
              <w:rPr>
                <w:rFonts w:ascii="Times New Roman" w:hAnsi="Times New Roman" w:cs="Times New Roman"/>
                <w:sz w:val="24"/>
                <w:szCs w:val="24"/>
              </w:rPr>
              <w:t>записи,проекты</w:t>
            </w:r>
            <w:proofErr w:type="spellEnd"/>
            <w:r w:rsidRPr="004B2B67">
              <w:rPr>
                <w:rFonts w:ascii="Times New Roman" w:hAnsi="Times New Roman" w:cs="Times New Roman"/>
                <w:sz w:val="24"/>
                <w:szCs w:val="24"/>
              </w:rPr>
              <w:t> </w:t>
            </w:r>
          </w:p>
        </w:tc>
      </w:tr>
      <w:tr w:rsidR="004B2B67" w:rsidRPr="004B2B67" w:rsidTr="004B2B67">
        <w:trPr>
          <w:tblCellSpacing w:w="15" w:type="dxa"/>
        </w:trPr>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68/28</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Итоговое повторение </w:t>
            </w:r>
          </w:p>
        </w:tc>
        <w:tc>
          <w:tcPr>
            <w:tcW w:w="0" w:type="auto"/>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r w:rsidRPr="004B2B67">
              <w:rPr>
                <w:rFonts w:ascii="Times New Roman" w:hAnsi="Times New Roman" w:cs="Times New Roman"/>
                <w:sz w:val="24"/>
                <w:szCs w:val="24"/>
              </w:rPr>
              <w:t>34 неделя</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4B2B67" w:rsidRPr="004B2B67" w:rsidRDefault="004B2B67" w:rsidP="004B2B67">
            <w:pPr>
              <w:rPr>
                <w:rFonts w:ascii="Times New Roman" w:hAnsi="Times New Roman" w:cs="Times New Roman"/>
                <w:sz w:val="24"/>
                <w:szCs w:val="24"/>
              </w:rPr>
            </w:pPr>
          </w:p>
        </w:tc>
      </w:tr>
    </w:tbl>
    <w:p w:rsidR="004B2B67" w:rsidRPr="004B2B67" w:rsidRDefault="004B2B67" w:rsidP="004B2B67">
      <w:pPr>
        <w:rPr>
          <w:rFonts w:ascii="Times New Roman" w:hAnsi="Times New Roman" w:cs="Times New Roman"/>
          <w:sz w:val="24"/>
          <w:szCs w:val="24"/>
        </w:rPr>
      </w:pPr>
    </w:p>
    <w:p w:rsidR="00CB1489" w:rsidRPr="004B2B67" w:rsidRDefault="00CB1489" w:rsidP="004B2B67">
      <w:pPr>
        <w:ind w:left="142"/>
        <w:rPr>
          <w:rFonts w:ascii="Times New Roman" w:hAnsi="Times New Roman" w:cs="Times New Roman"/>
          <w:sz w:val="24"/>
          <w:szCs w:val="24"/>
        </w:rPr>
      </w:pPr>
    </w:p>
    <w:sectPr w:rsidR="00CB1489" w:rsidRPr="004B2B67" w:rsidSect="004B2B67">
      <w:pgSz w:w="11906" w:h="16838"/>
      <w:pgMar w:top="709" w:right="85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ar(--bs-font-monospace)">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44B06"/>
    <w:multiLevelType w:val="multilevel"/>
    <w:tmpl w:val="DD2EE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857AFB"/>
    <w:multiLevelType w:val="multilevel"/>
    <w:tmpl w:val="83A8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B02E5F"/>
    <w:multiLevelType w:val="multilevel"/>
    <w:tmpl w:val="64E8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E325F1"/>
    <w:multiLevelType w:val="multilevel"/>
    <w:tmpl w:val="A388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628"/>
    <w:rsid w:val="00221EEC"/>
    <w:rsid w:val="00392628"/>
    <w:rsid w:val="004B2B67"/>
    <w:rsid w:val="00CB1489"/>
    <w:rsid w:val="00DF2991"/>
    <w:rsid w:val="00E33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551D3"/>
  <w15:chartTrackingRefBased/>
  <w15:docId w15:val="{DC87ED81-E0CB-4FC2-B227-5C39D37A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B2B67"/>
    <w:pPr>
      <w:pBdr>
        <w:bottom w:val="single" w:sz="6" w:space="0" w:color="D6DDB9"/>
      </w:pBdr>
      <w:spacing w:before="120" w:after="120" w:line="288"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B2B67"/>
    <w:pPr>
      <w:pBdr>
        <w:bottom w:val="single" w:sz="6" w:space="0" w:color="D6DDB9"/>
      </w:pBdr>
      <w:spacing w:before="120" w:after="120" w:line="240" w:lineRule="auto"/>
      <w:outlineLvl w:val="1"/>
    </w:pPr>
    <w:rPr>
      <w:rFonts w:ascii="Times New Roman" w:eastAsia="Times New Roman" w:hAnsi="Times New Roman" w:cs="Times New Roman"/>
      <w:b/>
      <w:bCs/>
      <w:sz w:val="32"/>
      <w:szCs w:val="32"/>
      <w:lang w:eastAsia="ru-RU"/>
    </w:rPr>
  </w:style>
  <w:style w:type="paragraph" w:styleId="3">
    <w:name w:val="heading 3"/>
    <w:basedOn w:val="a"/>
    <w:link w:val="30"/>
    <w:uiPriority w:val="9"/>
    <w:qFormat/>
    <w:rsid w:val="004B2B67"/>
    <w:pPr>
      <w:spacing w:before="120" w:after="120"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B2B67"/>
    <w:pPr>
      <w:spacing w:before="120" w:after="120"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4B2B67"/>
    <w:pPr>
      <w:spacing w:before="120" w:after="12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4B2B67"/>
    <w:pPr>
      <w:spacing w:before="120" w:after="120"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2B6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B2B67"/>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
    <w:rsid w:val="004B2B6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B2B6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4B2B67"/>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4B2B67"/>
    <w:rPr>
      <w:rFonts w:ascii="Times New Roman" w:eastAsia="Times New Roman" w:hAnsi="Times New Roman" w:cs="Times New Roman"/>
      <w:b/>
      <w:bCs/>
      <w:sz w:val="15"/>
      <w:szCs w:val="15"/>
      <w:lang w:eastAsia="ru-RU"/>
    </w:rPr>
  </w:style>
  <w:style w:type="character" w:styleId="a3">
    <w:name w:val="Hyperlink"/>
    <w:basedOn w:val="a0"/>
    <w:uiPriority w:val="99"/>
    <w:unhideWhenUsed/>
    <w:rsid w:val="004B2B67"/>
    <w:rPr>
      <w:strike w:val="0"/>
      <w:dstrike w:val="0"/>
      <w:color w:val="27638C"/>
      <w:u w:val="none"/>
      <w:effect w:val="none"/>
    </w:rPr>
  </w:style>
  <w:style w:type="character" w:styleId="a4">
    <w:name w:val="Emphasis"/>
    <w:basedOn w:val="a0"/>
    <w:uiPriority w:val="20"/>
    <w:qFormat/>
    <w:rsid w:val="004B2B67"/>
    <w:rPr>
      <w:i/>
      <w:iCs/>
    </w:rPr>
  </w:style>
  <w:style w:type="character" w:customStyle="1" w:styleId="HTML">
    <w:name w:val="Стандартный HTML Знак"/>
    <w:basedOn w:val="a0"/>
    <w:link w:val="HTML0"/>
    <w:uiPriority w:val="99"/>
    <w:semiHidden/>
    <w:rsid w:val="004B2B67"/>
    <w:rPr>
      <w:rFonts w:ascii="var(--bs-font-monospace)" w:eastAsia="Times New Roman" w:hAnsi="var(--bs-font-monospace)" w:cs="Courier New"/>
      <w:sz w:val="21"/>
      <w:szCs w:val="21"/>
      <w:lang w:eastAsia="ru-RU"/>
    </w:rPr>
  </w:style>
  <w:style w:type="paragraph" w:styleId="HTML0">
    <w:name w:val="HTML Preformatted"/>
    <w:basedOn w:val="a"/>
    <w:link w:val="HTML"/>
    <w:uiPriority w:val="99"/>
    <w:semiHidden/>
    <w:unhideWhenUsed/>
    <w:rsid w:val="004B2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ar(--bs-font-monospace)" w:eastAsia="Times New Roman" w:hAnsi="var(--bs-font-monospace)" w:cs="Courier New"/>
      <w:sz w:val="21"/>
      <w:szCs w:val="21"/>
      <w:lang w:eastAsia="ru-RU"/>
    </w:rPr>
  </w:style>
  <w:style w:type="character" w:styleId="a5">
    <w:name w:val="Strong"/>
    <w:basedOn w:val="a0"/>
    <w:uiPriority w:val="22"/>
    <w:qFormat/>
    <w:rsid w:val="004B2B67"/>
    <w:rPr>
      <w:b/>
      <w:bCs/>
    </w:rPr>
  </w:style>
  <w:style w:type="paragraph" w:customStyle="1" w:styleId="error">
    <w:name w:val="error"/>
    <w:basedOn w:val="a"/>
    <w:rsid w:val="004B2B67"/>
    <w:pPr>
      <w:spacing w:before="90" w:after="90" w:line="240" w:lineRule="auto"/>
    </w:pPr>
    <w:rPr>
      <w:rFonts w:ascii="Times New Roman" w:eastAsia="Times New Roman" w:hAnsi="Times New Roman" w:cs="Times New Roman"/>
      <w:color w:val="8C2E0B"/>
      <w:sz w:val="24"/>
      <w:szCs w:val="24"/>
      <w:lang w:eastAsia="ru-RU"/>
    </w:rPr>
  </w:style>
  <w:style w:type="paragraph" w:customStyle="1" w:styleId="tabledrag-toggle-weight-wrapper">
    <w:name w:val="tabledrag-toggle-weight-wrapper"/>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ajax-progress-bar">
    <w:name w:val="ajax-progress-ba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owrap">
    <w:name w:val="nowrap"/>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element-hidden">
    <w:name w:val="element-hidden"/>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element-invisible">
    <w:name w:val="element-invisibl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breadcrumb">
    <w:name w:val="breadcrumb"/>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ok">
    <w:name w:val="ok"/>
    <w:basedOn w:val="a"/>
    <w:rsid w:val="004B2B67"/>
    <w:pPr>
      <w:spacing w:before="90" w:after="90" w:line="240" w:lineRule="auto"/>
    </w:pPr>
    <w:rPr>
      <w:rFonts w:ascii="Times New Roman" w:eastAsia="Times New Roman" w:hAnsi="Times New Roman" w:cs="Times New Roman"/>
      <w:color w:val="234600"/>
      <w:sz w:val="24"/>
      <w:szCs w:val="24"/>
      <w:lang w:eastAsia="ru-RU"/>
    </w:rPr>
  </w:style>
  <w:style w:type="paragraph" w:customStyle="1" w:styleId="warning">
    <w:name w:val="warning"/>
    <w:basedOn w:val="a"/>
    <w:rsid w:val="004B2B67"/>
    <w:pPr>
      <w:spacing w:before="90" w:after="90" w:line="240" w:lineRule="auto"/>
    </w:pPr>
    <w:rPr>
      <w:rFonts w:ascii="Times New Roman" w:eastAsia="Times New Roman" w:hAnsi="Times New Roman" w:cs="Times New Roman"/>
      <w:color w:val="884400"/>
      <w:sz w:val="24"/>
      <w:szCs w:val="24"/>
      <w:lang w:eastAsia="ru-RU"/>
    </w:rPr>
  </w:style>
  <w:style w:type="paragraph" w:customStyle="1" w:styleId="form-item">
    <w:name w:val="form-item"/>
    <w:basedOn w:val="a"/>
    <w:rsid w:val="004B2B67"/>
    <w:pPr>
      <w:spacing w:before="240" w:after="240" w:line="240" w:lineRule="auto"/>
    </w:pPr>
    <w:rPr>
      <w:rFonts w:ascii="Times New Roman" w:eastAsia="Times New Roman" w:hAnsi="Times New Roman" w:cs="Times New Roman"/>
      <w:sz w:val="24"/>
      <w:szCs w:val="24"/>
      <w:lang w:eastAsia="ru-RU"/>
    </w:rPr>
  </w:style>
  <w:style w:type="paragraph" w:customStyle="1" w:styleId="form-actions">
    <w:name w:val="form-actions"/>
    <w:basedOn w:val="a"/>
    <w:rsid w:val="004B2B67"/>
    <w:pPr>
      <w:spacing w:before="240" w:after="240" w:line="240" w:lineRule="auto"/>
    </w:pPr>
    <w:rPr>
      <w:rFonts w:ascii="Times New Roman" w:eastAsia="Times New Roman" w:hAnsi="Times New Roman" w:cs="Times New Roman"/>
      <w:sz w:val="24"/>
      <w:szCs w:val="24"/>
      <w:lang w:eastAsia="ru-RU"/>
    </w:rPr>
  </w:style>
  <w:style w:type="paragraph" w:customStyle="1" w:styleId="marker">
    <w:name w:val="marker"/>
    <w:basedOn w:val="a"/>
    <w:rsid w:val="004B2B67"/>
    <w:pPr>
      <w:spacing w:before="90" w:after="90" w:line="240" w:lineRule="auto"/>
    </w:pPr>
    <w:rPr>
      <w:rFonts w:ascii="Times New Roman" w:eastAsia="Times New Roman" w:hAnsi="Times New Roman" w:cs="Times New Roman"/>
      <w:color w:val="AA1144"/>
      <w:sz w:val="24"/>
      <w:szCs w:val="24"/>
      <w:lang w:eastAsia="ru-RU"/>
    </w:rPr>
  </w:style>
  <w:style w:type="paragraph" w:customStyle="1" w:styleId="form-required">
    <w:name w:val="form-required"/>
    <w:basedOn w:val="a"/>
    <w:rsid w:val="004B2B67"/>
    <w:pPr>
      <w:spacing w:before="90" w:after="90" w:line="240" w:lineRule="auto"/>
    </w:pPr>
    <w:rPr>
      <w:rFonts w:ascii="Times New Roman" w:eastAsia="Times New Roman" w:hAnsi="Times New Roman" w:cs="Times New Roman"/>
      <w:color w:val="AA1144"/>
      <w:sz w:val="24"/>
      <w:szCs w:val="24"/>
      <w:lang w:eastAsia="ru-RU"/>
    </w:rPr>
  </w:style>
  <w:style w:type="paragraph" w:customStyle="1" w:styleId="more-link">
    <w:name w:val="more-link"/>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more-help-link">
    <w:name w:val="more-help-link"/>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pager-current">
    <w:name w:val="pager-current"/>
    <w:basedOn w:val="a"/>
    <w:rsid w:val="004B2B67"/>
    <w:pPr>
      <w:spacing w:before="90" w:after="90" w:line="240" w:lineRule="auto"/>
    </w:pPr>
    <w:rPr>
      <w:rFonts w:ascii="Times New Roman" w:eastAsia="Times New Roman" w:hAnsi="Times New Roman" w:cs="Times New Roman"/>
      <w:b/>
      <w:bCs/>
      <w:sz w:val="24"/>
      <w:szCs w:val="24"/>
      <w:lang w:eastAsia="ru-RU"/>
    </w:rPr>
  </w:style>
  <w:style w:type="paragraph" w:customStyle="1" w:styleId="tabledrag-toggle-weight">
    <w:name w:val="tabledrag-toggle-weight"/>
    <w:basedOn w:val="a"/>
    <w:rsid w:val="004B2B67"/>
    <w:pPr>
      <w:spacing w:before="90" w:after="90" w:line="240" w:lineRule="auto"/>
    </w:pPr>
    <w:rPr>
      <w:rFonts w:ascii="Times New Roman" w:eastAsia="Times New Roman" w:hAnsi="Times New Roman" w:cs="Times New Roman"/>
      <w:lang w:eastAsia="ru-RU"/>
    </w:rPr>
  </w:style>
  <w:style w:type="paragraph" w:customStyle="1" w:styleId="progress">
    <w:name w:val="progress"/>
    <w:basedOn w:val="a"/>
    <w:rsid w:val="004B2B67"/>
    <w:pPr>
      <w:spacing w:before="90" w:after="90" w:line="240" w:lineRule="auto"/>
    </w:pPr>
    <w:rPr>
      <w:rFonts w:ascii="Times New Roman" w:eastAsia="Times New Roman" w:hAnsi="Times New Roman" w:cs="Times New Roman"/>
      <w:b/>
      <w:bCs/>
      <w:sz w:val="24"/>
      <w:szCs w:val="24"/>
      <w:lang w:eastAsia="ru-RU"/>
    </w:rPr>
  </w:style>
  <w:style w:type="paragraph" w:customStyle="1" w:styleId="indented">
    <w:name w:val="indented"/>
    <w:basedOn w:val="a"/>
    <w:rsid w:val="004B2B67"/>
    <w:pPr>
      <w:spacing w:before="90" w:after="90" w:line="240" w:lineRule="auto"/>
      <w:ind w:left="150"/>
    </w:pPr>
    <w:rPr>
      <w:rFonts w:ascii="Times New Roman" w:eastAsia="Times New Roman" w:hAnsi="Times New Roman" w:cs="Times New Roman"/>
      <w:sz w:val="24"/>
      <w:szCs w:val="24"/>
      <w:lang w:eastAsia="ru-RU"/>
    </w:rPr>
  </w:style>
  <w:style w:type="paragraph" w:customStyle="1" w:styleId="comment-unpublished">
    <w:name w:val="comment-unpublished"/>
    <w:basedOn w:val="a"/>
    <w:rsid w:val="004B2B67"/>
    <w:pPr>
      <w:shd w:val="clear" w:color="auto" w:fill="FFF4F4"/>
      <w:spacing w:before="90" w:after="90" w:line="240" w:lineRule="auto"/>
    </w:pPr>
    <w:rPr>
      <w:rFonts w:ascii="Times New Roman" w:eastAsia="Times New Roman" w:hAnsi="Times New Roman" w:cs="Times New Roman"/>
      <w:sz w:val="24"/>
      <w:szCs w:val="24"/>
      <w:lang w:eastAsia="ru-RU"/>
    </w:rPr>
  </w:style>
  <w:style w:type="paragraph" w:customStyle="1" w:styleId="comment-preview">
    <w:name w:val="comment-preview"/>
    <w:basedOn w:val="a"/>
    <w:rsid w:val="004B2B67"/>
    <w:pPr>
      <w:shd w:val="clear" w:color="auto" w:fill="FFFFEA"/>
      <w:spacing w:before="90" w:after="90" w:line="240" w:lineRule="auto"/>
    </w:pPr>
    <w:rPr>
      <w:rFonts w:ascii="Times New Roman" w:eastAsia="Times New Roman" w:hAnsi="Times New Roman" w:cs="Times New Roman"/>
      <w:sz w:val="24"/>
      <w:szCs w:val="24"/>
      <w:lang w:eastAsia="ru-RU"/>
    </w:rPr>
  </w:style>
  <w:style w:type="paragraph" w:customStyle="1" w:styleId="node-unpublished">
    <w:name w:val="node-unpublished"/>
    <w:basedOn w:val="a"/>
    <w:rsid w:val="004B2B67"/>
    <w:pPr>
      <w:shd w:val="clear" w:color="auto" w:fill="FFF4F4"/>
      <w:spacing w:before="90" w:after="90" w:line="240" w:lineRule="auto"/>
    </w:pPr>
    <w:rPr>
      <w:rFonts w:ascii="Times New Roman" w:eastAsia="Times New Roman" w:hAnsi="Times New Roman" w:cs="Times New Roman"/>
      <w:sz w:val="24"/>
      <w:szCs w:val="24"/>
      <w:lang w:eastAsia="ru-RU"/>
    </w:rPr>
  </w:style>
  <w:style w:type="paragraph" w:customStyle="1" w:styleId="password-strength">
    <w:name w:val="password-strength"/>
    <w:basedOn w:val="a"/>
    <w:rsid w:val="004B2B67"/>
    <w:pPr>
      <w:spacing w:before="336" w:after="90" w:line="240" w:lineRule="auto"/>
    </w:pPr>
    <w:rPr>
      <w:rFonts w:ascii="Times New Roman" w:eastAsia="Times New Roman" w:hAnsi="Times New Roman" w:cs="Times New Roman"/>
      <w:sz w:val="24"/>
      <w:szCs w:val="24"/>
      <w:lang w:eastAsia="ru-RU"/>
    </w:rPr>
  </w:style>
  <w:style w:type="paragraph" w:customStyle="1" w:styleId="password-strength-title">
    <w:name w:val="password-strength-titl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ssword-strength-text">
    <w:name w:val="password-strength-text"/>
    <w:basedOn w:val="a"/>
    <w:rsid w:val="004B2B67"/>
    <w:pPr>
      <w:spacing w:before="90" w:after="90" w:line="240" w:lineRule="auto"/>
    </w:pPr>
    <w:rPr>
      <w:rFonts w:ascii="Times New Roman" w:eastAsia="Times New Roman" w:hAnsi="Times New Roman" w:cs="Times New Roman"/>
      <w:b/>
      <w:bCs/>
      <w:sz w:val="24"/>
      <w:szCs w:val="24"/>
      <w:lang w:eastAsia="ru-RU"/>
    </w:rPr>
  </w:style>
  <w:style w:type="paragraph" w:customStyle="1" w:styleId="password-indicator">
    <w:name w:val="password-indicator"/>
    <w:basedOn w:val="a"/>
    <w:rsid w:val="004B2B67"/>
    <w:pPr>
      <w:shd w:val="clear" w:color="auto" w:fill="C4C4C4"/>
      <w:spacing w:before="90" w:after="90" w:line="240" w:lineRule="auto"/>
    </w:pPr>
    <w:rPr>
      <w:rFonts w:ascii="Times New Roman" w:eastAsia="Times New Roman" w:hAnsi="Times New Roman" w:cs="Times New Roman"/>
      <w:sz w:val="24"/>
      <w:szCs w:val="24"/>
      <w:lang w:eastAsia="ru-RU"/>
    </w:rPr>
  </w:style>
  <w:style w:type="paragraph" w:customStyle="1" w:styleId="confirm-parent">
    <w:name w:val="confirm-parent"/>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password-parent">
    <w:name w:val="password-parent"/>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profile">
    <w:name w:val="profile"/>
    <w:basedOn w:val="a"/>
    <w:rsid w:val="004B2B67"/>
    <w:pPr>
      <w:spacing w:before="240" w:after="240" w:line="240" w:lineRule="auto"/>
    </w:pPr>
    <w:rPr>
      <w:rFonts w:ascii="Times New Roman" w:eastAsia="Times New Roman" w:hAnsi="Times New Roman" w:cs="Times New Roman"/>
      <w:sz w:val="24"/>
      <w:szCs w:val="24"/>
      <w:lang w:eastAsia="ru-RU"/>
    </w:rPr>
  </w:style>
  <w:style w:type="paragraph" w:customStyle="1" w:styleId="views-exposed-widgets">
    <w:name w:val="views-exposed-widgets"/>
    <w:basedOn w:val="a"/>
    <w:rsid w:val="004B2B67"/>
    <w:pPr>
      <w:spacing w:before="90" w:after="120" w:line="240" w:lineRule="auto"/>
    </w:pPr>
    <w:rPr>
      <w:rFonts w:ascii="Times New Roman" w:eastAsia="Times New Roman" w:hAnsi="Times New Roman" w:cs="Times New Roman"/>
      <w:sz w:val="24"/>
      <w:szCs w:val="24"/>
      <w:lang w:eastAsia="ru-RU"/>
    </w:rPr>
  </w:style>
  <w:style w:type="paragraph" w:customStyle="1" w:styleId="views-align-left">
    <w:name w:val="views-align-lef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s-align-right">
    <w:name w:val="views-align-right"/>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views-align-center">
    <w:name w:val="views-align-center"/>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ctools-locked">
    <w:name w:val="ctools-locked"/>
    <w:basedOn w:val="a"/>
    <w:rsid w:val="004B2B67"/>
    <w:pPr>
      <w:pBdr>
        <w:top w:val="single" w:sz="6" w:space="12" w:color="FF0000"/>
        <w:left w:val="single" w:sz="6" w:space="12" w:color="FF0000"/>
        <w:bottom w:val="single" w:sz="6" w:space="12" w:color="FF0000"/>
        <w:right w:val="single" w:sz="6" w:space="12" w:color="FF0000"/>
      </w:pBdr>
      <w:spacing w:before="90" w:after="90" w:line="240" w:lineRule="auto"/>
    </w:pPr>
    <w:rPr>
      <w:rFonts w:ascii="Times New Roman" w:eastAsia="Times New Roman" w:hAnsi="Times New Roman" w:cs="Times New Roman"/>
      <w:color w:val="FF0000"/>
      <w:sz w:val="24"/>
      <w:szCs w:val="24"/>
      <w:lang w:eastAsia="ru-RU"/>
    </w:rPr>
  </w:style>
  <w:style w:type="paragraph" w:customStyle="1" w:styleId="ctools-owns-lock">
    <w:name w:val="ctools-owns-lock"/>
    <w:basedOn w:val="a"/>
    <w:rsid w:val="004B2B67"/>
    <w:pPr>
      <w:pBdr>
        <w:top w:val="single" w:sz="6" w:space="12" w:color="F0C020"/>
        <w:left w:val="single" w:sz="6" w:space="12" w:color="F0C020"/>
        <w:bottom w:val="single" w:sz="6" w:space="12" w:color="F0C020"/>
        <w:right w:val="single" w:sz="6" w:space="12" w:color="F0C020"/>
      </w:pBdr>
      <w:shd w:val="clear" w:color="auto" w:fill="FFFFDD"/>
      <w:spacing w:before="90" w:after="90" w:line="240" w:lineRule="auto"/>
    </w:pPr>
    <w:rPr>
      <w:rFonts w:ascii="Times New Roman" w:eastAsia="Times New Roman" w:hAnsi="Times New Roman" w:cs="Times New Roman"/>
      <w:sz w:val="24"/>
      <w:szCs w:val="24"/>
      <w:lang w:eastAsia="ru-RU"/>
    </w:rPr>
  </w:style>
  <w:style w:type="paragraph" w:customStyle="1" w:styleId="h6">
    <w:name w:val="h6"/>
    <w:basedOn w:val="a"/>
    <w:rsid w:val="004B2B67"/>
    <w:pPr>
      <w:spacing w:after="90" w:line="240" w:lineRule="auto"/>
    </w:pPr>
    <w:rPr>
      <w:rFonts w:ascii="Times New Roman" w:eastAsia="Times New Roman" w:hAnsi="Times New Roman" w:cs="Times New Roman"/>
      <w:sz w:val="24"/>
      <w:szCs w:val="24"/>
      <w:lang w:eastAsia="ru-RU"/>
    </w:rPr>
  </w:style>
  <w:style w:type="paragraph" w:customStyle="1" w:styleId="container-xl">
    <w:name w:val="container-xl"/>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row">
    <w:name w:val="row&g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l-2">
    <w:name w:val="col-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l-3">
    <w:name w:val="col-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l-6">
    <w:name w:val="col-6"/>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l-12">
    <w:name w:val="col-1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text">
    <w:name w:val="form-text"/>
    <w:basedOn w:val="a"/>
    <w:rsid w:val="004B2B67"/>
    <w:pPr>
      <w:spacing w:before="90" w:after="90" w:line="240" w:lineRule="auto"/>
    </w:pPr>
    <w:rPr>
      <w:rFonts w:ascii="Times New Roman" w:eastAsia="Times New Roman" w:hAnsi="Times New Roman" w:cs="Times New Roman"/>
      <w:color w:val="6C757D"/>
      <w:sz w:val="21"/>
      <w:szCs w:val="21"/>
      <w:lang w:eastAsia="ru-RU"/>
    </w:rPr>
  </w:style>
  <w:style w:type="paragraph" w:customStyle="1" w:styleId="form-select">
    <w:name w:val="form-select"/>
    <w:basedOn w:val="a"/>
    <w:rsid w:val="004B2B67"/>
    <w:pPr>
      <w:pBdr>
        <w:top w:val="single" w:sz="6" w:space="0" w:color="CED4DA"/>
        <w:left w:val="single" w:sz="6" w:space="0" w:color="CED4DA"/>
        <w:bottom w:val="single" w:sz="6" w:space="0" w:color="CED4DA"/>
        <w:right w:val="single" w:sz="6" w:space="0" w:color="CED4DA"/>
      </w:pBdr>
      <w:shd w:val="clear" w:color="auto" w:fill="FFFFFF"/>
      <w:spacing w:before="90" w:after="90" w:line="240" w:lineRule="auto"/>
    </w:pPr>
    <w:rPr>
      <w:rFonts w:ascii="Times New Roman" w:eastAsia="Times New Roman" w:hAnsi="Times New Roman" w:cs="Times New Roman"/>
      <w:color w:val="212529"/>
      <w:sz w:val="24"/>
      <w:szCs w:val="24"/>
      <w:lang w:eastAsia="ru-RU"/>
    </w:rPr>
  </w:style>
  <w:style w:type="paragraph" w:customStyle="1" w:styleId="nav">
    <w:name w:val="nav"/>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nav-link">
    <w:name w:val="nav-link"/>
    <w:basedOn w:val="a"/>
    <w:rsid w:val="004B2B67"/>
    <w:pPr>
      <w:spacing w:before="90" w:after="90" w:line="240" w:lineRule="auto"/>
    </w:pPr>
    <w:rPr>
      <w:rFonts w:ascii="Times New Roman" w:eastAsia="Times New Roman" w:hAnsi="Times New Roman" w:cs="Times New Roman"/>
      <w:color w:val="0D6EFD"/>
      <w:sz w:val="24"/>
      <w:szCs w:val="24"/>
      <w:lang w:eastAsia="ru-RU"/>
    </w:rPr>
  </w:style>
  <w:style w:type="paragraph" w:customStyle="1" w:styleId="navbar-nav">
    <w:name w:val="navbar-nav"/>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navbar-toggler">
    <w:name w:val="navbar-toggl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avbar-toggler-icon">
    <w:name w:val="navbar-toggler-icon"/>
    <w:basedOn w:val="a"/>
    <w:rsid w:val="004B2B67"/>
    <w:pPr>
      <w:spacing w:before="90" w:after="90" w:line="240" w:lineRule="auto"/>
      <w:textAlignment w:val="center"/>
    </w:pPr>
    <w:rPr>
      <w:rFonts w:ascii="Times New Roman" w:eastAsia="Times New Roman" w:hAnsi="Times New Roman" w:cs="Times New Roman"/>
      <w:sz w:val="24"/>
      <w:szCs w:val="24"/>
      <w:lang w:eastAsia="ru-RU"/>
    </w:rPr>
  </w:style>
  <w:style w:type="paragraph" w:customStyle="1" w:styleId="btn">
    <w:name w:val="btn"/>
    <w:basedOn w:val="a"/>
    <w:rsid w:val="004B2B67"/>
    <w:pPr>
      <w:spacing w:before="90" w:after="90" w:line="240" w:lineRule="auto"/>
      <w:jc w:val="center"/>
      <w:textAlignment w:val="center"/>
    </w:pPr>
    <w:rPr>
      <w:rFonts w:ascii="Times New Roman" w:eastAsia="Times New Roman" w:hAnsi="Times New Roman" w:cs="Times New Roman"/>
      <w:color w:val="212529"/>
      <w:sz w:val="24"/>
      <w:szCs w:val="24"/>
      <w:lang w:eastAsia="ru-RU"/>
    </w:rPr>
  </w:style>
  <w:style w:type="paragraph" w:customStyle="1" w:styleId="btn-primary">
    <w:name w:val="btn-primary"/>
    <w:basedOn w:val="a"/>
    <w:rsid w:val="004B2B67"/>
    <w:pPr>
      <w:shd w:val="clear" w:color="auto" w:fill="0D6EFD"/>
      <w:spacing w:before="90" w:after="90" w:line="240" w:lineRule="auto"/>
    </w:pPr>
    <w:rPr>
      <w:rFonts w:ascii="Times New Roman" w:eastAsia="Times New Roman" w:hAnsi="Times New Roman" w:cs="Times New Roman"/>
      <w:sz w:val="24"/>
      <w:szCs w:val="24"/>
      <w:lang w:eastAsia="ru-RU"/>
    </w:rPr>
  </w:style>
  <w:style w:type="paragraph" w:customStyle="1" w:styleId="card">
    <w:name w:val="card"/>
    <w:basedOn w:val="a"/>
    <w:rsid w:val="004B2B67"/>
    <w:pPr>
      <w:shd w:val="clear" w:color="auto" w:fill="FFFFFF"/>
      <w:spacing w:before="90" w:after="90" w:line="240" w:lineRule="auto"/>
    </w:pPr>
    <w:rPr>
      <w:rFonts w:ascii="Times New Roman" w:eastAsia="Times New Roman" w:hAnsi="Times New Roman" w:cs="Times New Roman"/>
      <w:sz w:val="24"/>
      <w:szCs w:val="24"/>
      <w:lang w:eastAsia="ru-RU"/>
    </w:rPr>
  </w:style>
  <w:style w:type="paragraph" w:customStyle="1" w:styleId="carousel-inner">
    <w:name w:val="carousel-inn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arousel-item">
    <w:name w:val="carousel-item"/>
    <w:basedOn w:val="a"/>
    <w:rsid w:val="004B2B67"/>
    <w:pPr>
      <w:spacing w:before="90" w:after="90" w:line="240" w:lineRule="auto"/>
      <w:ind w:right="-12240"/>
    </w:pPr>
    <w:rPr>
      <w:rFonts w:ascii="Times New Roman" w:eastAsia="Times New Roman" w:hAnsi="Times New Roman" w:cs="Times New Roman"/>
      <w:vanish/>
      <w:sz w:val="24"/>
      <w:szCs w:val="24"/>
      <w:lang w:eastAsia="ru-RU"/>
    </w:rPr>
  </w:style>
  <w:style w:type="paragraph" w:customStyle="1" w:styleId="badge">
    <w:name w:val="badge"/>
    <w:basedOn w:val="a"/>
    <w:rsid w:val="004B2B67"/>
    <w:pPr>
      <w:spacing w:before="90" w:after="90" w:line="240" w:lineRule="auto"/>
      <w:ind w:right="360"/>
      <w:jc w:val="center"/>
      <w:textAlignment w:val="baseline"/>
    </w:pPr>
    <w:rPr>
      <w:rFonts w:ascii="Arial" w:eastAsia="Times New Roman" w:hAnsi="Arial" w:cs="Arial"/>
      <w:b/>
      <w:bCs/>
      <w:color w:val="FFFFFF"/>
      <w:sz w:val="24"/>
      <w:szCs w:val="24"/>
      <w:lang w:eastAsia="ru-RU"/>
    </w:rPr>
  </w:style>
  <w:style w:type="paragraph" w:customStyle="1" w:styleId="small">
    <w:name w:val="small"/>
    <w:basedOn w:val="a"/>
    <w:rsid w:val="004B2B67"/>
    <w:pPr>
      <w:spacing w:before="90" w:after="90" w:line="240" w:lineRule="auto"/>
    </w:pPr>
    <w:rPr>
      <w:rFonts w:ascii="Times New Roman" w:eastAsia="Times New Roman" w:hAnsi="Times New Roman" w:cs="Times New Roman"/>
      <w:sz w:val="21"/>
      <w:szCs w:val="21"/>
      <w:lang w:eastAsia="ru-RU"/>
    </w:rPr>
  </w:style>
  <w:style w:type="paragraph" w:customStyle="1" w:styleId="page-inner">
    <w:name w:val="page-inner"/>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header-site-info">
    <w:name w:val="header-site-info"/>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main-menu-wrapper">
    <w:name w:val="main-menu-wrapper"/>
    <w:basedOn w:val="a"/>
    <w:rsid w:val="004B2B67"/>
    <w:pPr>
      <w:shd w:val="clear" w:color="auto" w:fill="FFFFFF"/>
      <w:spacing w:before="90" w:after="90" w:line="240" w:lineRule="auto"/>
    </w:pPr>
    <w:rPr>
      <w:rFonts w:ascii="Times New Roman" w:eastAsia="Times New Roman" w:hAnsi="Times New Roman" w:cs="Times New Roman"/>
      <w:sz w:val="24"/>
      <w:szCs w:val="24"/>
      <w:lang w:eastAsia="ru-RU"/>
    </w:rPr>
  </w:style>
  <w:style w:type="paragraph" w:customStyle="1" w:styleId="preface-top-outer">
    <w:name w:val="preface-top-outer"/>
    <w:basedOn w:val="a"/>
    <w:rsid w:val="004B2B67"/>
    <w:pPr>
      <w:pBdr>
        <w:top w:val="single" w:sz="18" w:space="23" w:color="A7CE38"/>
      </w:pBdr>
      <w:shd w:val="clear" w:color="auto" w:fill="4387B5"/>
      <w:spacing w:before="90" w:after="90" w:line="240" w:lineRule="auto"/>
    </w:pPr>
    <w:rPr>
      <w:rFonts w:ascii="Times New Roman" w:eastAsia="Times New Roman" w:hAnsi="Times New Roman" w:cs="Times New Roman"/>
      <w:color w:val="FFFFFF"/>
      <w:sz w:val="24"/>
      <w:szCs w:val="24"/>
      <w:lang w:eastAsia="ru-RU"/>
    </w:rPr>
  </w:style>
  <w:style w:type="paragraph" w:customStyle="1" w:styleId="forum-topic-navigation">
    <w:name w:val="forum-topic-navigation"/>
    <w:basedOn w:val="a"/>
    <w:rsid w:val="004B2B67"/>
    <w:pPr>
      <w:pBdr>
        <w:top w:val="single" w:sz="6" w:space="0" w:color="D6DDB9"/>
        <w:bottom w:val="single" w:sz="6" w:space="0" w:color="D6DDB9"/>
      </w:pBdr>
      <w:spacing w:before="90" w:after="90" w:line="240" w:lineRule="auto"/>
    </w:pPr>
    <w:rPr>
      <w:rFonts w:ascii="Times New Roman" w:eastAsia="Times New Roman" w:hAnsi="Times New Roman" w:cs="Times New Roman"/>
      <w:sz w:val="24"/>
      <w:szCs w:val="24"/>
      <w:lang w:eastAsia="ru-RU"/>
    </w:rPr>
  </w:style>
  <w:style w:type="paragraph" w:customStyle="1" w:styleId="teaser">
    <w:name w:val="teas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eta">
    <w:name w:val="meta"/>
    <w:basedOn w:val="a"/>
    <w:rsid w:val="004B2B67"/>
    <w:pPr>
      <w:spacing w:before="90" w:after="150" w:line="240" w:lineRule="auto"/>
    </w:pPr>
    <w:rPr>
      <w:rFonts w:ascii="Times New Roman" w:eastAsia="Times New Roman" w:hAnsi="Times New Roman" w:cs="Times New Roman"/>
      <w:lang w:eastAsia="ru-RU"/>
    </w:rPr>
  </w:style>
  <w:style w:type="paragraph" w:customStyle="1" w:styleId="submitted">
    <w:name w:val="submitted"/>
    <w:basedOn w:val="a"/>
    <w:rsid w:val="004B2B67"/>
    <w:pPr>
      <w:spacing w:before="90" w:after="90" w:line="240" w:lineRule="auto"/>
      <w:jc w:val="right"/>
    </w:pPr>
    <w:rPr>
      <w:rFonts w:ascii="Times New Roman" w:eastAsia="Times New Roman" w:hAnsi="Times New Roman" w:cs="Times New Roman"/>
      <w:lang w:eastAsia="ru-RU"/>
    </w:rPr>
  </w:style>
  <w:style w:type="paragraph" w:customStyle="1" w:styleId="terms">
    <w:name w:val="terms"/>
    <w:basedOn w:val="a"/>
    <w:rsid w:val="004B2B67"/>
    <w:pPr>
      <w:spacing w:before="90" w:after="90" w:line="312" w:lineRule="auto"/>
    </w:pPr>
    <w:rPr>
      <w:rFonts w:ascii="Times New Roman" w:eastAsia="Times New Roman" w:hAnsi="Times New Roman" w:cs="Times New Roman"/>
      <w:sz w:val="24"/>
      <w:szCs w:val="24"/>
      <w:lang w:eastAsia="ru-RU"/>
    </w:rPr>
  </w:style>
  <w:style w:type="paragraph" w:customStyle="1" w:styleId="user-picture">
    <w:name w:val="user-picture"/>
    <w:basedOn w:val="a"/>
    <w:rsid w:val="004B2B67"/>
    <w:pPr>
      <w:spacing w:after="30" w:line="240" w:lineRule="auto"/>
      <w:ind w:left="60"/>
    </w:pPr>
    <w:rPr>
      <w:rFonts w:ascii="Times New Roman" w:eastAsia="Times New Roman" w:hAnsi="Times New Roman" w:cs="Times New Roman"/>
      <w:sz w:val="24"/>
      <w:szCs w:val="24"/>
      <w:lang w:eastAsia="ru-RU"/>
    </w:rPr>
  </w:style>
  <w:style w:type="paragraph" w:customStyle="1" w:styleId="block">
    <w:name w:val="block"/>
    <w:basedOn w:val="a"/>
    <w:rsid w:val="004B2B67"/>
    <w:pPr>
      <w:spacing w:before="90" w:after="360" w:line="240" w:lineRule="auto"/>
    </w:pPr>
    <w:rPr>
      <w:rFonts w:ascii="Times New Roman" w:eastAsia="Times New Roman" w:hAnsi="Times New Roman" w:cs="Times New Roman"/>
      <w:sz w:val="24"/>
      <w:szCs w:val="24"/>
      <w:lang w:eastAsia="ru-RU"/>
    </w:rPr>
  </w:style>
  <w:style w:type="paragraph" w:customStyle="1" w:styleId="gutter">
    <w:name w:val="gutter"/>
    <w:basedOn w:val="a"/>
    <w:rsid w:val="004B2B67"/>
    <w:pPr>
      <w:spacing w:before="90" w:after="90" w:line="240" w:lineRule="auto"/>
      <w:ind w:left="150" w:right="150"/>
    </w:pPr>
    <w:rPr>
      <w:rFonts w:ascii="Times New Roman" w:eastAsia="Times New Roman" w:hAnsi="Times New Roman" w:cs="Times New Roman"/>
      <w:sz w:val="24"/>
      <w:szCs w:val="24"/>
      <w:lang w:eastAsia="ru-RU"/>
    </w:rPr>
  </w:style>
  <w:style w:type="paragraph" w:customStyle="1" w:styleId="logo">
    <w:name w:val="logo"/>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reface-top">
    <w:name w:val="preface-top"/>
    <w:basedOn w:val="a"/>
    <w:rsid w:val="004B2B67"/>
    <w:pPr>
      <w:spacing w:before="90" w:after="60" w:line="240" w:lineRule="auto"/>
    </w:pPr>
    <w:rPr>
      <w:rFonts w:ascii="Times New Roman" w:eastAsia="Times New Roman" w:hAnsi="Times New Roman" w:cs="Times New Roman"/>
      <w:sz w:val="24"/>
      <w:szCs w:val="24"/>
      <w:lang w:eastAsia="ru-RU"/>
    </w:rPr>
  </w:style>
  <w:style w:type="paragraph" w:customStyle="1" w:styleId="button">
    <w:name w:val="button"/>
    <w:basedOn w:val="a"/>
    <w:rsid w:val="004B2B67"/>
    <w:pPr>
      <w:spacing w:before="90" w:after="90" w:line="408" w:lineRule="auto"/>
    </w:pPr>
    <w:rPr>
      <w:rFonts w:ascii="Times New Roman" w:eastAsia="Times New Roman" w:hAnsi="Times New Roman" w:cs="Times New Roman"/>
      <w:sz w:val="24"/>
      <w:szCs w:val="24"/>
      <w:lang w:eastAsia="ru-RU"/>
    </w:rPr>
  </w:style>
  <w:style w:type="paragraph" w:customStyle="1" w:styleId="main-wrapper">
    <w:name w:val="main-wrapper"/>
    <w:basedOn w:val="a"/>
    <w:rsid w:val="004B2B67"/>
    <w:pPr>
      <w:pBdr>
        <w:top w:val="single" w:sz="12" w:space="8" w:color="FFFFFF"/>
      </w:pBdr>
      <w:spacing w:before="90" w:after="90" w:line="240" w:lineRule="auto"/>
    </w:pPr>
    <w:rPr>
      <w:rFonts w:ascii="Times New Roman" w:eastAsia="Times New Roman" w:hAnsi="Times New Roman" w:cs="Times New Roman"/>
      <w:sz w:val="24"/>
      <w:szCs w:val="24"/>
      <w:lang w:eastAsia="ru-RU"/>
    </w:rPr>
  </w:style>
  <w:style w:type="paragraph" w:customStyle="1" w:styleId="form-item-rtid">
    <w:name w:val="form-item-rtid"/>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my-button-large">
    <w:name w:val="my-button-large"/>
    <w:basedOn w:val="a"/>
    <w:rsid w:val="004B2B67"/>
    <w:pPr>
      <w:spacing w:before="180" w:after="180" w:line="240" w:lineRule="auto"/>
    </w:pPr>
    <w:rPr>
      <w:rFonts w:ascii="Times New Roman" w:eastAsia="Times New Roman" w:hAnsi="Times New Roman" w:cs="Times New Roman"/>
      <w:sz w:val="24"/>
      <w:szCs w:val="24"/>
      <w:lang w:eastAsia="ru-RU"/>
    </w:rPr>
  </w:style>
  <w:style w:type="paragraph" w:customStyle="1" w:styleId="show-for-p">
    <w:name w:val="show-for-p"/>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show-for-uid">
    <w:name w:val="show-for-uid"/>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show-for-onwer">
    <w:name w:val="show-for-onwer"/>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af-button-large">
    <w:name w:val="af-button-large"/>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round-user-picture">
    <w:name w:val="round-user-picture"/>
    <w:basedOn w:val="a"/>
    <w:rsid w:val="004B2B67"/>
    <w:pPr>
      <w:spacing w:before="90" w:after="90" w:line="240" w:lineRule="auto"/>
      <w:ind w:right="180"/>
    </w:pPr>
    <w:rPr>
      <w:rFonts w:ascii="Times New Roman" w:eastAsia="Times New Roman" w:hAnsi="Times New Roman" w:cs="Times New Roman"/>
      <w:sz w:val="24"/>
      <w:szCs w:val="24"/>
      <w:lang w:eastAsia="ru-RU"/>
    </w:rPr>
  </w:style>
  <w:style w:type="paragraph" w:customStyle="1" w:styleId="portfolio">
    <w:name w:val="portfolio"/>
    <w:basedOn w:val="a"/>
    <w:rsid w:val="004B2B67"/>
    <w:pPr>
      <w:spacing w:before="90" w:after="150" w:line="240" w:lineRule="auto"/>
    </w:pPr>
    <w:rPr>
      <w:rFonts w:ascii="Times New Roman" w:eastAsia="Times New Roman" w:hAnsi="Times New Roman" w:cs="Times New Roman"/>
      <w:sz w:val="24"/>
      <w:szCs w:val="24"/>
      <w:lang w:eastAsia="ru-RU"/>
    </w:rPr>
  </w:style>
  <w:style w:type="paragraph" w:customStyle="1" w:styleId="portfolio-photos">
    <w:name w:val="portfolio-photos"/>
    <w:basedOn w:val="a"/>
    <w:rsid w:val="004B2B67"/>
    <w:pPr>
      <w:spacing w:before="90" w:after="90" w:line="240" w:lineRule="auto"/>
      <w:ind w:left="60"/>
    </w:pPr>
    <w:rPr>
      <w:rFonts w:ascii="Times New Roman" w:eastAsia="Times New Roman" w:hAnsi="Times New Roman" w:cs="Times New Roman"/>
      <w:sz w:val="24"/>
      <w:szCs w:val="24"/>
      <w:lang w:eastAsia="ru-RU"/>
    </w:rPr>
  </w:style>
  <w:style w:type="paragraph" w:customStyle="1" w:styleId="field-name-field-image-300x225">
    <w:name w:val="field-name-field-image-300x225"/>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views-field-field-image-300x225">
    <w:name w:val="views-field-field-image-300x225"/>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img-caption">
    <w:name w:val="img-caption"/>
    <w:basedOn w:val="a"/>
    <w:rsid w:val="004B2B67"/>
    <w:pPr>
      <w:spacing w:after="90" w:line="240" w:lineRule="auto"/>
      <w:jc w:val="center"/>
    </w:pPr>
    <w:rPr>
      <w:rFonts w:ascii="Times New Roman" w:eastAsia="Times New Roman" w:hAnsi="Times New Roman" w:cs="Times New Roman"/>
      <w:sz w:val="18"/>
      <w:szCs w:val="18"/>
      <w:lang w:eastAsia="ru-RU"/>
    </w:rPr>
  </w:style>
  <w:style w:type="paragraph" w:customStyle="1" w:styleId="box">
    <w:name w:val="box"/>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mment">
    <w:name w:val="comment"/>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11">
    <w:name w:val="Подпись1"/>
    <w:basedOn w:val="a"/>
    <w:rsid w:val="004B2B67"/>
    <w:pPr>
      <w:pBdr>
        <w:top w:val="single" w:sz="6" w:space="0" w:color="D6DDB9"/>
      </w:pBdr>
      <w:spacing w:before="150" w:after="150" w:line="240" w:lineRule="auto"/>
    </w:pPr>
    <w:rPr>
      <w:rFonts w:ascii="Times New Roman" w:eastAsia="Times New Roman" w:hAnsi="Times New Roman" w:cs="Times New Roman"/>
      <w:sz w:val="24"/>
      <w:szCs w:val="24"/>
      <w:lang w:eastAsia="ru-RU"/>
    </w:rPr>
  </w:style>
  <w:style w:type="paragraph" w:customStyle="1" w:styleId="forum-node-create-links">
    <w:name w:val="forum-node-create-links"/>
    <w:basedOn w:val="a"/>
    <w:rsid w:val="004B2B67"/>
    <w:pPr>
      <w:spacing w:before="90" w:after="150" w:line="240" w:lineRule="auto"/>
    </w:pPr>
    <w:rPr>
      <w:rFonts w:ascii="Times New Roman" w:eastAsia="Times New Roman" w:hAnsi="Times New Roman" w:cs="Times New Roman"/>
      <w:sz w:val="24"/>
      <w:szCs w:val="24"/>
      <w:lang w:eastAsia="ru-RU"/>
    </w:rPr>
  </w:style>
  <w:style w:type="paragraph" w:customStyle="1" w:styleId="intro">
    <w:name w:val="intro"/>
    <w:basedOn w:val="a"/>
    <w:rsid w:val="004B2B67"/>
    <w:pPr>
      <w:shd w:val="clear" w:color="auto" w:fill="FFD987"/>
      <w:spacing w:before="300" w:after="150" w:line="240" w:lineRule="auto"/>
    </w:pPr>
    <w:rPr>
      <w:rFonts w:ascii="Times New Roman" w:eastAsia="Times New Roman" w:hAnsi="Times New Roman" w:cs="Times New Roman"/>
      <w:i/>
      <w:iCs/>
      <w:sz w:val="24"/>
      <w:szCs w:val="24"/>
      <w:lang w:eastAsia="ru-RU"/>
    </w:rPr>
  </w:style>
  <w:style w:type="paragraph" w:customStyle="1" w:styleId="postscript-bottom-wrapper">
    <w:name w:val="postscript-bottom-wrapper"/>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form-item-message-format">
    <w:name w:val="form-item-message-format"/>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filter-help">
    <w:name w:val="filter-help"/>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form-item-body-format">
    <w:name w:val="form-item-body-format"/>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filter-guidelines">
    <w:name w:val="filter-guidelines"/>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forum-post-info">
    <w:name w:val="forum-post-info"/>
    <w:basedOn w:val="a"/>
    <w:rsid w:val="004B2B67"/>
    <w:pPr>
      <w:spacing w:before="90" w:after="90" w:line="240" w:lineRule="auto"/>
    </w:pPr>
    <w:rPr>
      <w:rFonts w:ascii="Times New Roman" w:eastAsia="Times New Roman" w:hAnsi="Times New Roman" w:cs="Times New Roman"/>
      <w:color w:val="444444"/>
      <w:sz w:val="24"/>
      <w:szCs w:val="24"/>
      <w:lang w:eastAsia="ru-RU"/>
    </w:rPr>
  </w:style>
  <w:style w:type="paragraph" w:customStyle="1" w:styleId="forum-post-wrapper">
    <w:name w:val="forum-post-wrapper"/>
    <w:basedOn w:val="a"/>
    <w:rsid w:val="004B2B67"/>
    <w:pPr>
      <w:spacing w:before="90" w:after="90" w:line="240" w:lineRule="auto"/>
    </w:pPr>
    <w:rPr>
      <w:rFonts w:ascii="Times New Roman" w:eastAsia="Times New Roman" w:hAnsi="Times New Roman" w:cs="Times New Roman"/>
      <w:color w:val="444444"/>
      <w:sz w:val="24"/>
      <w:szCs w:val="24"/>
      <w:lang w:eastAsia="ru-RU"/>
    </w:rPr>
  </w:style>
  <w:style w:type="paragraph" w:customStyle="1" w:styleId="forum-post-footer">
    <w:name w:val="forum-post-footer"/>
    <w:basedOn w:val="a"/>
    <w:rsid w:val="004B2B67"/>
    <w:pPr>
      <w:spacing w:before="90" w:after="90" w:line="240" w:lineRule="auto"/>
    </w:pPr>
    <w:rPr>
      <w:rFonts w:ascii="Times New Roman" w:eastAsia="Times New Roman" w:hAnsi="Times New Roman" w:cs="Times New Roman"/>
      <w:color w:val="444444"/>
      <w:sz w:val="24"/>
      <w:szCs w:val="24"/>
      <w:lang w:eastAsia="ru-RU"/>
    </w:rPr>
  </w:style>
  <w:style w:type="paragraph" w:customStyle="1" w:styleId="book-navigation">
    <w:name w:val="book-navigation"/>
    <w:basedOn w:val="a"/>
    <w:rsid w:val="004B2B67"/>
    <w:pPr>
      <w:spacing w:before="360" w:after="120" w:line="240" w:lineRule="auto"/>
    </w:pPr>
    <w:rPr>
      <w:rFonts w:ascii="Times New Roman" w:eastAsia="Times New Roman" w:hAnsi="Times New Roman" w:cs="Times New Roman"/>
      <w:sz w:val="24"/>
      <w:szCs w:val="24"/>
      <w:lang w:eastAsia="ru-RU"/>
    </w:rPr>
  </w:style>
  <w:style w:type="paragraph" w:customStyle="1" w:styleId="form-item-ur-request">
    <w:name w:val="form-item-ur-request"/>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views-field-totalcount">
    <w:name w:val="views-field-totalcount"/>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vud-widget-alternate">
    <w:name w:val="vud-widget-alternate"/>
    <w:basedOn w:val="a"/>
    <w:rsid w:val="004B2B67"/>
    <w:pPr>
      <w:spacing w:before="75" w:after="15" w:line="240" w:lineRule="auto"/>
      <w:ind w:right="300"/>
    </w:pPr>
    <w:rPr>
      <w:rFonts w:ascii="Times New Roman" w:eastAsia="Times New Roman" w:hAnsi="Times New Roman" w:cs="Times New Roman"/>
      <w:sz w:val="24"/>
      <w:szCs w:val="24"/>
      <w:lang w:eastAsia="ru-RU"/>
    </w:rPr>
  </w:style>
  <w:style w:type="paragraph" w:customStyle="1" w:styleId="vote">
    <w:name w:val="vote"/>
    <w:basedOn w:val="a"/>
    <w:rsid w:val="004B2B67"/>
    <w:pPr>
      <w:spacing w:before="75" w:after="75" w:line="240" w:lineRule="auto"/>
      <w:ind w:left="75" w:right="75"/>
      <w:jc w:val="center"/>
    </w:pPr>
    <w:rPr>
      <w:rFonts w:ascii="Times New Roman" w:eastAsia="Times New Roman" w:hAnsi="Times New Roman" w:cs="Times New Roman"/>
      <w:sz w:val="24"/>
      <w:szCs w:val="24"/>
      <w:lang w:eastAsia="ru-RU"/>
    </w:rPr>
  </w:style>
  <w:style w:type="paragraph" w:customStyle="1" w:styleId="epigraf-ap-block">
    <w:name w:val="epigraf-ap-block"/>
    <w:basedOn w:val="a"/>
    <w:rsid w:val="004B2B67"/>
    <w:pPr>
      <w:spacing w:before="90" w:after="150" w:line="240" w:lineRule="auto"/>
      <w:jc w:val="right"/>
    </w:pPr>
    <w:rPr>
      <w:rFonts w:ascii="Times New Roman" w:eastAsia="Times New Roman" w:hAnsi="Times New Roman" w:cs="Times New Roman"/>
      <w:color w:val="4169E1"/>
      <w:sz w:val="24"/>
      <w:szCs w:val="24"/>
      <w:lang w:eastAsia="ru-RU"/>
    </w:rPr>
  </w:style>
  <w:style w:type="paragraph" w:customStyle="1" w:styleId="guestbook-intro">
    <w:name w:val="guestbook-intro"/>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deotitle">
    <w:name w:val="video_titl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slide-number">
    <w:name w:val="slide-number"/>
    <w:basedOn w:val="a"/>
    <w:rsid w:val="004B2B67"/>
    <w:pPr>
      <w:spacing w:before="90" w:after="90" w:line="240" w:lineRule="auto"/>
    </w:pPr>
    <w:rPr>
      <w:rFonts w:ascii="Times New Roman" w:eastAsia="Times New Roman" w:hAnsi="Times New Roman" w:cs="Times New Roman"/>
      <w:b/>
      <w:bCs/>
      <w:color w:val="6495ED"/>
      <w:sz w:val="24"/>
      <w:szCs w:val="24"/>
      <w:lang w:eastAsia="ru-RU"/>
    </w:rPr>
  </w:style>
  <w:style w:type="paragraph" w:customStyle="1" w:styleId="field-type-youtube-upload">
    <w:name w:val="field-type-youtube-upload"/>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y-ramka">
    <w:name w:val="y-ramka"/>
    <w:basedOn w:val="a"/>
    <w:rsid w:val="004B2B67"/>
    <w:pPr>
      <w:pBdr>
        <w:top w:val="single" w:sz="6" w:space="4" w:color="A3BA22"/>
        <w:left w:val="single" w:sz="6" w:space="4" w:color="A3BA22"/>
        <w:bottom w:val="single" w:sz="6" w:space="4" w:color="A3BA22"/>
        <w:right w:val="single" w:sz="6" w:space="4" w:color="A3BA22"/>
      </w:pBdr>
      <w:shd w:val="clear" w:color="auto" w:fill="EEE8AA"/>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gr-ramka">
    <w:name w:val="gr-ramka"/>
    <w:basedOn w:val="a"/>
    <w:rsid w:val="004B2B67"/>
    <w:pPr>
      <w:pBdr>
        <w:top w:val="single" w:sz="6" w:space="4" w:color="A3BA22"/>
        <w:left w:val="single" w:sz="6" w:space="4" w:color="A3BA22"/>
        <w:bottom w:val="single" w:sz="6" w:space="4" w:color="A3BA22"/>
        <w:right w:val="single" w:sz="6" w:space="4" w:color="A3BA22"/>
      </w:pBdr>
      <w:shd w:val="clear" w:color="auto" w:fill="FFFFFF"/>
      <w:spacing w:before="150" w:after="150" w:line="240" w:lineRule="auto"/>
      <w:ind w:left="150" w:right="150"/>
      <w:jc w:val="center"/>
    </w:pPr>
    <w:rPr>
      <w:rFonts w:ascii="Times New Roman" w:eastAsia="Times New Roman" w:hAnsi="Times New Roman" w:cs="Times New Roman"/>
      <w:sz w:val="24"/>
      <w:szCs w:val="24"/>
      <w:lang w:eastAsia="ru-RU"/>
    </w:rPr>
  </w:style>
  <w:style w:type="paragraph" w:customStyle="1" w:styleId="epigraf">
    <w:name w:val="epigraf"/>
    <w:basedOn w:val="a"/>
    <w:rsid w:val="004B2B67"/>
    <w:pPr>
      <w:pBdr>
        <w:top w:val="single" w:sz="6" w:space="4" w:color="808080"/>
        <w:left w:val="single" w:sz="6" w:space="4" w:color="808080"/>
        <w:bottom w:val="single" w:sz="6" w:space="4" w:color="808080"/>
        <w:right w:val="single" w:sz="6" w:space="4" w:color="808080"/>
      </w:pBdr>
      <w:shd w:val="clear" w:color="auto" w:fill="EEE8AA"/>
      <w:spacing w:before="90" w:after="90" w:line="240" w:lineRule="auto"/>
    </w:pPr>
    <w:rPr>
      <w:rFonts w:ascii="Times New Roman" w:eastAsia="Times New Roman" w:hAnsi="Times New Roman" w:cs="Times New Roman"/>
      <w:sz w:val="24"/>
      <w:szCs w:val="24"/>
      <w:lang w:eastAsia="ru-RU"/>
    </w:rPr>
  </w:style>
  <w:style w:type="paragraph" w:customStyle="1" w:styleId="stack-image">
    <w:name w:val="stack-imag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edia-collection-item-wrapper">
    <w:name w:val="media-collection-item-wrapp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edia-image">
    <w:name w:val="media-image"/>
    <w:basedOn w:val="a"/>
    <w:rsid w:val="004B2B67"/>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mg-lightbox-detail">
    <w:name w:val="mg-lightbox-detail"/>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ui-widget">
    <w:name w:val="ui-widge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h-ldiv">
    <w:name w:val="h-ldiv"/>
    <w:basedOn w:val="a"/>
    <w:rsid w:val="004B2B67"/>
    <w:pPr>
      <w:shd w:val="clear" w:color="auto" w:fill="EAEAEA"/>
      <w:spacing w:before="90" w:after="90" w:line="240" w:lineRule="auto"/>
    </w:pPr>
    <w:rPr>
      <w:rFonts w:ascii="Times New Roman" w:eastAsia="Times New Roman" w:hAnsi="Times New Roman" w:cs="Times New Roman"/>
      <w:color w:val="6D6D6D"/>
      <w:sz w:val="24"/>
      <w:szCs w:val="24"/>
      <w:lang w:eastAsia="ru-RU"/>
    </w:rPr>
  </w:style>
  <w:style w:type="paragraph" w:customStyle="1" w:styleId="h-mdiv">
    <w:name w:val="h-mdiv"/>
    <w:basedOn w:val="a"/>
    <w:rsid w:val="004B2B67"/>
    <w:pPr>
      <w:shd w:val="clear" w:color="auto" w:fill="EAEAEA"/>
      <w:spacing w:before="100" w:beforeAutospacing="1" w:after="100" w:afterAutospacing="1" w:line="240" w:lineRule="auto"/>
      <w:jc w:val="center"/>
    </w:pPr>
    <w:rPr>
      <w:rFonts w:ascii="Times New Roman" w:eastAsia="Times New Roman" w:hAnsi="Times New Roman" w:cs="Times New Roman"/>
      <w:vanish/>
      <w:color w:val="6D6D6D"/>
      <w:sz w:val="24"/>
      <w:szCs w:val="24"/>
      <w:lang w:eastAsia="ru-RU"/>
    </w:rPr>
  </w:style>
  <w:style w:type="paragraph" w:customStyle="1" w:styleId="h-mdiv2">
    <w:name w:val="h-mdiv2"/>
    <w:basedOn w:val="a"/>
    <w:rsid w:val="004B2B67"/>
    <w:pPr>
      <w:shd w:val="clear" w:color="auto" w:fill="EAEAEA"/>
      <w:spacing w:before="100" w:beforeAutospacing="1" w:after="100" w:afterAutospacing="1" w:line="240" w:lineRule="auto"/>
      <w:jc w:val="center"/>
    </w:pPr>
    <w:rPr>
      <w:rFonts w:ascii="Times New Roman" w:eastAsia="Times New Roman" w:hAnsi="Times New Roman" w:cs="Times New Roman"/>
      <w:vanish/>
      <w:color w:val="6D6D6D"/>
      <w:sz w:val="24"/>
      <w:szCs w:val="24"/>
      <w:lang w:eastAsia="ru-RU"/>
    </w:rPr>
  </w:style>
  <w:style w:type="paragraph" w:customStyle="1" w:styleId="h-rdiv">
    <w:name w:val="h-rdiv"/>
    <w:basedOn w:val="a"/>
    <w:rsid w:val="004B2B67"/>
    <w:pPr>
      <w:shd w:val="clear" w:color="auto" w:fill="EAEAEA"/>
      <w:spacing w:before="90" w:after="90" w:line="240" w:lineRule="auto"/>
      <w:jc w:val="right"/>
    </w:pPr>
    <w:rPr>
      <w:rFonts w:ascii="Times New Roman" w:eastAsia="Times New Roman" w:hAnsi="Times New Roman" w:cs="Times New Roman"/>
      <w:color w:val="6D6D6D"/>
      <w:sz w:val="24"/>
      <w:szCs w:val="24"/>
      <w:lang w:eastAsia="ru-RU"/>
    </w:rPr>
  </w:style>
  <w:style w:type="paragraph" w:customStyle="1" w:styleId="h-fi">
    <w:name w:val="h-fi"/>
    <w:basedOn w:val="a"/>
    <w:rsid w:val="004B2B67"/>
    <w:pPr>
      <w:spacing w:before="90" w:after="90" w:line="240" w:lineRule="auto"/>
      <w:ind w:right="75"/>
    </w:pPr>
    <w:rPr>
      <w:rFonts w:ascii="Times New Roman" w:eastAsia="Times New Roman" w:hAnsi="Times New Roman" w:cs="Times New Roman"/>
      <w:b/>
      <w:bCs/>
      <w:sz w:val="29"/>
      <w:szCs w:val="29"/>
      <w:lang w:eastAsia="ru-RU"/>
    </w:rPr>
  </w:style>
  <w:style w:type="paragraph" w:customStyle="1" w:styleId="text-right">
    <w:name w:val="text-right"/>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field-multiple-table">
    <w:name w:val="field-multiple-tabl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ield-add-more-submit">
    <w:name w:val="field-add-more-submi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grippie">
    <w:name w:val="grippi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bar">
    <w:name w:val="ba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illed">
    <w:name w:val="filled"/>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throbber">
    <w:name w:val="throbb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essage">
    <w:name w:val="messag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ieldset-wrapper">
    <w:name w:val="fieldset-wrapp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12">
    <w:name w:val="Заголовок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r">
    <w:name w:val="pag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enu">
    <w:name w:val="menu"/>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links">
    <w:name w:val="page-links"/>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previous">
    <w:name w:val="page-previous"/>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up">
    <w:name w:val="page-up"/>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next">
    <w:name w:val="page-nex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ield-label">
    <w:name w:val="field-label"/>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ode">
    <w:name w:val="nod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links">
    <w:name w:val="links"/>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ercent">
    <w:name w:val="percen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total">
    <w:name w:val="total"/>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ote-form">
    <w:name w:val="vote-form"/>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s-exposed-widget">
    <w:name w:val="views-exposed-widge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block-menu">
    <w:name w:val="block-menu"/>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block-superfish">
    <w:name w:val="block-superfish"/>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action-links">
    <w:name w:val="action-links"/>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radio">
    <w:name w:val="form-radio"/>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checkbox">
    <w:name w:val="form-checkbox"/>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ot-current">
    <w:name w:val="not-curren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inner-wrapper">
    <w:name w:val="inner-wrapp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usion-inline-menu">
    <w:name w:val="fusion-inline-menu"/>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block-icon">
    <w:name w:val="block-icon"/>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arina-list-raquo">
    <w:name w:val="marina-list-raquo"/>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watchernode">
    <w:name w:val="watcher_nod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grid16-12">
    <w:name w:val="grid16-1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ain-group">
    <w:name w:val="main-group"/>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grid16-13">
    <w:name w:val="grid16-1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sticky-label">
    <w:name w:val="sticky-label"/>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ya-share2icon">
    <w:name w:val="ya-share2__icon"/>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handle">
    <w:name w:val="handl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js-hide">
    <w:name w:val="js-hid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olink">
    <w:name w:val="nolink"/>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eground">
    <w:name w:val="foreground"/>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hoices">
    <w:name w:val="choices"/>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inner">
    <w:name w:val="inn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ntent">
    <w:name w:val="content"/>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item-name">
    <w:name w:val="form-item-nam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
    <w:name w:val="view"/>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ew">
    <w:name w:val="new"/>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mment-icon-chatbubbles">
    <w:name w:val="comment-icon-chatbubbles"/>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odd">
    <w:name w:val="odd"/>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even">
    <w:name w:val="even"/>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mment-by-author">
    <w:name w:val="comment-by-autho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item-relationship-invite-approve">
    <w:name w:val="form-item-relationship-invite-approve"/>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link-wrapper">
    <w:name w:val="link-wrapp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s-row-1">
    <w:name w:val="views-row-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s-row-2">
    <w:name w:val="views-row-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s-row-3">
    <w:name w:val="views-row-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views-field-rendered-entity">
    <w:name w:val="views-field-rendered-entity"/>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inner-inner">
    <w:name w:val="inner-inner"/>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h-ni">
    <w:name w:val="h-ni"/>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h-background-1">
    <w:name w:val="h-background-1"/>
    <w:basedOn w:val="a"/>
    <w:rsid w:val="004B2B67"/>
    <w:pPr>
      <w:shd w:val="clear" w:color="auto" w:fill="000000"/>
      <w:spacing w:before="90" w:after="90" w:line="240" w:lineRule="auto"/>
    </w:pPr>
    <w:rPr>
      <w:rFonts w:ascii="Times New Roman" w:eastAsia="Times New Roman" w:hAnsi="Times New Roman" w:cs="Times New Roman"/>
      <w:color w:val="FFFFFF"/>
      <w:sz w:val="24"/>
      <w:szCs w:val="24"/>
      <w:lang w:eastAsia="ru-RU"/>
    </w:rPr>
  </w:style>
  <w:style w:type="paragraph" w:customStyle="1" w:styleId="h-background-2">
    <w:name w:val="h-background-2"/>
    <w:basedOn w:val="a"/>
    <w:rsid w:val="004B2B67"/>
    <w:pPr>
      <w:shd w:val="clear" w:color="auto" w:fill="FFFFFF"/>
      <w:spacing w:before="90" w:after="90" w:line="240" w:lineRule="auto"/>
    </w:pPr>
    <w:rPr>
      <w:rFonts w:ascii="Times New Roman" w:eastAsia="Times New Roman" w:hAnsi="Times New Roman" w:cs="Times New Roman"/>
      <w:color w:val="000000"/>
      <w:sz w:val="24"/>
      <w:szCs w:val="24"/>
      <w:lang w:eastAsia="ru-RU"/>
    </w:rPr>
  </w:style>
  <w:style w:type="paragraph" w:customStyle="1" w:styleId="h-background-3">
    <w:name w:val="h-background-3"/>
    <w:basedOn w:val="a"/>
    <w:rsid w:val="004B2B67"/>
    <w:pPr>
      <w:shd w:val="clear" w:color="auto" w:fill="000099"/>
      <w:spacing w:before="90" w:after="90" w:line="240" w:lineRule="auto"/>
    </w:pPr>
    <w:rPr>
      <w:rFonts w:ascii="Times New Roman" w:eastAsia="Times New Roman" w:hAnsi="Times New Roman" w:cs="Times New Roman"/>
      <w:color w:val="FFFF00"/>
      <w:sz w:val="24"/>
      <w:szCs w:val="24"/>
      <w:lang w:eastAsia="ru-RU"/>
    </w:rPr>
  </w:style>
  <w:style w:type="paragraph" w:customStyle="1" w:styleId="h-background-4">
    <w:name w:val="h-background-4"/>
    <w:basedOn w:val="a"/>
    <w:rsid w:val="004B2B67"/>
    <w:pPr>
      <w:shd w:val="clear" w:color="auto" w:fill="9DD1FF"/>
      <w:spacing w:before="90" w:after="90" w:line="240" w:lineRule="auto"/>
    </w:pPr>
    <w:rPr>
      <w:rFonts w:ascii="Times New Roman" w:eastAsia="Times New Roman" w:hAnsi="Times New Roman" w:cs="Times New Roman"/>
      <w:color w:val="063462"/>
      <w:sz w:val="24"/>
      <w:szCs w:val="24"/>
      <w:lang w:eastAsia="ru-RU"/>
    </w:rPr>
  </w:style>
  <w:style w:type="paragraph" w:customStyle="1" w:styleId="h-background-5">
    <w:name w:val="h-background-5"/>
    <w:basedOn w:val="a"/>
    <w:rsid w:val="004B2B67"/>
    <w:pPr>
      <w:shd w:val="clear" w:color="auto" w:fill="F5F5DC"/>
      <w:spacing w:before="90" w:after="90" w:line="240" w:lineRule="auto"/>
    </w:pPr>
    <w:rPr>
      <w:rFonts w:ascii="Times New Roman" w:eastAsia="Times New Roman" w:hAnsi="Times New Roman" w:cs="Times New Roman"/>
      <w:color w:val="964B00"/>
      <w:sz w:val="24"/>
      <w:szCs w:val="24"/>
      <w:lang w:eastAsia="ru-RU"/>
    </w:rPr>
  </w:style>
  <w:style w:type="paragraph" w:customStyle="1" w:styleId="h-background-6">
    <w:name w:val="h-background-6"/>
    <w:basedOn w:val="a"/>
    <w:rsid w:val="004B2B67"/>
    <w:pPr>
      <w:shd w:val="clear" w:color="auto" w:fill="654321"/>
      <w:spacing w:before="90" w:after="90" w:line="240" w:lineRule="auto"/>
    </w:pPr>
    <w:rPr>
      <w:rFonts w:ascii="Times New Roman" w:eastAsia="Times New Roman" w:hAnsi="Times New Roman" w:cs="Times New Roman"/>
      <w:color w:val="00FF00"/>
      <w:sz w:val="24"/>
      <w:szCs w:val="24"/>
      <w:lang w:eastAsia="ru-RU"/>
    </w:rPr>
  </w:style>
  <w:style w:type="character" w:customStyle="1" w:styleId="like-tooltip">
    <w:name w:val="like-tooltip"/>
    <w:basedOn w:val="a0"/>
    <w:rsid w:val="004B2B67"/>
    <w:rPr>
      <w:color w:val="27638C"/>
    </w:rPr>
  </w:style>
  <w:style w:type="character" w:customStyle="1" w:styleId="summary">
    <w:name w:val="summary"/>
    <w:basedOn w:val="a0"/>
    <w:rsid w:val="004B2B67"/>
  </w:style>
  <w:style w:type="character" w:customStyle="1" w:styleId="readmore">
    <w:name w:val="read_more"/>
    <w:basedOn w:val="a0"/>
    <w:rsid w:val="004B2B67"/>
  </w:style>
  <w:style w:type="paragraph" w:customStyle="1" w:styleId="grippie1">
    <w:name w:val="grippie1"/>
    <w:basedOn w:val="a"/>
    <w:rsid w:val="004B2B67"/>
    <w:pPr>
      <w:pBdr>
        <w:top w:val="single" w:sz="2" w:space="0" w:color="DDDDDD"/>
        <w:left w:val="single" w:sz="6" w:space="0" w:color="DDDDDD"/>
        <w:bottom w:val="single" w:sz="6" w:space="0" w:color="DDDDDD"/>
        <w:right w:val="single" w:sz="6" w:space="0" w:color="DDDDDD"/>
      </w:pBdr>
      <w:spacing w:before="90" w:after="90" w:line="240" w:lineRule="auto"/>
    </w:pPr>
    <w:rPr>
      <w:rFonts w:ascii="Times New Roman" w:eastAsia="Times New Roman" w:hAnsi="Times New Roman" w:cs="Times New Roman"/>
      <w:sz w:val="24"/>
      <w:szCs w:val="24"/>
      <w:lang w:eastAsia="ru-RU"/>
    </w:rPr>
  </w:style>
  <w:style w:type="paragraph" w:customStyle="1" w:styleId="handle1">
    <w:name w:val="handle1"/>
    <w:basedOn w:val="a"/>
    <w:rsid w:val="004B2B67"/>
    <w:pPr>
      <w:spacing w:after="0" w:line="240" w:lineRule="auto"/>
      <w:ind w:left="120" w:right="120"/>
    </w:pPr>
    <w:rPr>
      <w:rFonts w:ascii="Times New Roman" w:eastAsia="Times New Roman" w:hAnsi="Times New Roman" w:cs="Times New Roman"/>
      <w:sz w:val="24"/>
      <w:szCs w:val="24"/>
      <w:lang w:eastAsia="ru-RU"/>
    </w:rPr>
  </w:style>
  <w:style w:type="paragraph" w:customStyle="1" w:styleId="bar1">
    <w:name w:val="bar1"/>
    <w:basedOn w:val="a"/>
    <w:rsid w:val="004B2B6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imes New Roman" w:hAnsi="Times New Roman" w:cs="Times New Roman"/>
      <w:sz w:val="24"/>
      <w:szCs w:val="24"/>
      <w:lang w:eastAsia="ru-RU"/>
    </w:rPr>
  </w:style>
  <w:style w:type="paragraph" w:customStyle="1" w:styleId="filled1">
    <w:name w:val="filled1"/>
    <w:basedOn w:val="a"/>
    <w:rsid w:val="004B2B67"/>
    <w:pPr>
      <w:shd w:val="clear" w:color="auto" w:fill="0072B9"/>
      <w:spacing w:before="90" w:after="90" w:line="240" w:lineRule="auto"/>
    </w:pPr>
    <w:rPr>
      <w:rFonts w:ascii="Times New Roman" w:eastAsia="Times New Roman" w:hAnsi="Times New Roman" w:cs="Times New Roman"/>
      <w:sz w:val="24"/>
      <w:szCs w:val="24"/>
      <w:lang w:eastAsia="ru-RU"/>
    </w:rPr>
  </w:style>
  <w:style w:type="paragraph" w:customStyle="1" w:styleId="throbber1">
    <w:name w:val="throbber1"/>
    <w:basedOn w:val="a"/>
    <w:rsid w:val="004B2B67"/>
    <w:pPr>
      <w:spacing w:before="30" w:after="30" w:line="240" w:lineRule="auto"/>
      <w:ind w:left="30" w:right="30"/>
    </w:pPr>
    <w:rPr>
      <w:rFonts w:ascii="Times New Roman" w:eastAsia="Times New Roman" w:hAnsi="Times New Roman" w:cs="Times New Roman"/>
      <w:sz w:val="24"/>
      <w:szCs w:val="24"/>
      <w:lang w:eastAsia="ru-RU"/>
    </w:rPr>
  </w:style>
  <w:style w:type="paragraph" w:customStyle="1" w:styleId="message1">
    <w:name w:val="message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throbber2">
    <w:name w:val="throbber2"/>
    <w:basedOn w:val="a"/>
    <w:rsid w:val="004B2B67"/>
    <w:pPr>
      <w:spacing w:after="0" w:line="240" w:lineRule="auto"/>
      <w:ind w:left="30" w:right="30"/>
    </w:pPr>
    <w:rPr>
      <w:rFonts w:ascii="Times New Roman" w:eastAsia="Times New Roman" w:hAnsi="Times New Roman" w:cs="Times New Roman"/>
      <w:sz w:val="24"/>
      <w:szCs w:val="24"/>
      <w:lang w:eastAsia="ru-RU"/>
    </w:rPr>
  </w:style>
  <w:style w:type="paragraph" w:customStyle="1" w:styleId="fieldset-wrapper1">
    <w:name w:val="fieldset-wrapper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js-hide1">
    <w:name w:val="js-hide1"/>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error1">
    <w:name w:val="error1"/>
    <w:basedOn w:val="a"/>
    <w:rsid w:val="004B2B67"/>
    <w:pPr>
      <w:spacing w:before="90" w:after="90" w:line="240" w:lineRule="auto"/>
    </w:pPr>
    <w:rPr>
      <w:rFonts w:ascii="Times New Roman" w:eastAsia="Times New Roman" w:hAnsi="Times New Roman" w:cs="Times New Roman"/>
      <w:color w:val="333333"/>
      <w:sz w:val="24"/>
      <w:szCs w:val="24"/>
      <w:lang w:eastAsia="ru-RU"/>
    </w:rPr>
  </w:style>
  <w:style w:type="paragraph" w:customStyle="1" w:styleId="title1">
    <w:name w:val="title1"/>
    <w:basedOn w:val="a"/>
    <w:rsid w:val="004B2B67"/>
    <w:pPr>
      <w:spacing w:before="90" w:after="90" w:line="240" w:lineRule="auto"/>
    </w:pPr>
    <w:rPr>
      <w:rFonts w:ascii="Times New Roman" w:eastAsia="Times New Roman" w:hAnsi="Times New Roman" w:cs="Times New Roman"/>
      <w:b/>
      <w:bCs/>
      <w:sz w:val="24"/>
      <w:szCs w:val="24"/>
      <w:lang w:eastAsia="ru-RU"/>
    </w:rPr>
  </w:style>
  <w:style w:type="paragraph" w:customStyle="1" w:styleId="form-item1">
    <w:name w:val="form-item1"/>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form-item2">
    <w:name w:val="form-item2"/>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4B2B67"/>
    <w:pPr>
      <w:spacing w:before="90" w:after="90" w:line="240" w:lineRule="auto"/>
    </w:pPr>
    <w:rPr>
      <w:rFonts w:ascii="Times New Roman" w:eastAsia="Times New Roman" w:hAnsi="Times New Roman" w:cs="Times New Roman"/>
      <w:sz w:val="20"/>
      <w:szCs w:val="20"/>
      <w:lang w:eastAsia="ru-RU"/>
    </w:rPr>
  </w:style>
  <w:style w:type="paragraph" w:customStyle="1" w:styleId="form-item3">
    <w:name w:val="form-item3"/>
    <w:basedOn w:val="a"/>
    <w:rsid w:val="004B2B67"/>
    <w:pPr>
      <w:spacing w:before="96" w:after="96" w:line="240" w:lineRule="auto"/>
    </w:pPr>
    <w:rPr>
      <w:rFonts w:ascii="Times New Roman" w:eastAsia="Times New Roman" w:hAnsi="Times New Roman" w:cs="Times New Roman"/>
      <w:sz w:val="24"/>
      <w:szCs w:val="24"/>
      <w:lang w:eastAsia="ru-RU"/>
    </w:rPr>
  </w:style>
  <w:style w:type="paragraph" w:customStyle="1" w:styleId="form-item4">
    <w:name w:val="form-item4"/>
    <w:basedOn w:val="a"/>
    <w:rsid w:val="004B2B67"/>
    <w:pPr>
      <w:spacing w:before="96" w:after="96" w:line="240" w:lineRule="auto"/>
    </w:pPr>
    <w:rPr>
      <w:rFonts w:ascii="Times New Roman" w:eastAsia="Times New Roman" w:hAnsi="Times New Roman" w:cs="Times New Roman"/>
      <w:sz w:val="24"/>
      <w:szCs w:val="24"/>
      <w:lang w:eastAsia="ru-RU"/>
    </w:rPr>
  </w:style>
  <w:style w:type="paragraph" w:customStyle="1" w:styleId="description2">
    <w:name w:val="description2"/>
    <w:basedOn w:val="a"/>
    <w:rsid w:val="004B2B67"/>
    <w:pPr>
      <w:spacing w:before="90" w:after="90" w:line="240" w:lineRule="auto"/>
      <w:ind w:left="576"/>
    </w:pPr>
    <w:rPr>
      <w:rFonts w:ascii="Times New Roman" w:eastAsia="Times New Roman" w:hAnsi="Times New Roman" w:cs="Times New Roman"/>
      <w:sz w:val="24"/>
      <w:szCs w:val="24"/>
      <w:lang w:eastAsia="ru-RU"/>
    </w:rPr>
  </w:style>
  <w:style w:type="paragraph" w:customStyle="1" w:styleId="description3">
    <w:name w:val="description3"/>
    <w:basedOn w:val="a"/>
    <w:rsid w:val="004B2B67"/>
    <w:pPr>
      <w:spacing w:before="90" w:after="90" w:line="240" w:lineRule="auto"/>
      <w:ind w:left="576"/>
    </w:pPr>
    <w:rPr>
      <w:rFonts w:ascii="Times New Roman" w:eastAsia="Times New Roman" w:hAnsi="Times New Roman" w:cs="Times New Roman"/>
      <w:sz w:val="24"/>
      <w:szCs w:val="24"/>
      <w:lang w:eastAsia="ru-RU"/>
    </w:rPr>
  </w:style>
  <w:style w:type="paragraph" w:customStyle="1" w:styleId="pager1">
    <w:name w:val="pager1"/>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character" w:customStyle="1" w:styleId="summary1">
    <w:name w:val="summary1"/>
    <w:basedOn w:val="a0"/>
    <w:rsid w:val="004B2B67"/>
    <w:rPr>
      <w:color w:val="999999"/>
      <w:sz w:val="22"/>
      <w:szCs w:val="22"/>
    </w:rPr>
  </w:style>
  <w:style w:type="paragraph" w:customStyle="1" w:styleId="menu1">
    <w:name w:val="menu1"/>
    <w:basedOn w:val="a"/>
    <w:rsid w:val="004B2B67"/>
    <w:pPr>
      <w:pBdr>
        <w:top w:val="single" w:sz="6" w:space="12" w:color="CCCCCC"/>
      </w:pBdr>
      <w:spacing w:before="90" w:after="90" w:line="240" w:lineRule="auto"/>
    </w:pPr>
    <w:rPr>
      <w:rFonts w:ascii="Times New Roman" w:eastAsia="Times New Roman" w:hAnsi="Times New Roman" w:cs="Times New Roman"/>
      <w:sz w:val="24"/>
      <w:szCs w:val="24"/>
      <w:lang w:eastAsia="ru-RU"/>
    </w:rPr>
  </w:style>
  <w:style w:type="paragraph" w:customStyle="1" w:styleId="page-links1">
    <w:name w:val="page-links1"/>
    <w:basedOn w:val="a"/>
    <w:rsid w:val="004B2B67"/>
    <w:pPr>
      <w:pBdr>
        <w:top w:val="single" w:sz="6" w:space="6" w:color="CCCCCC"/>
        <w:bottom w:val="single" w:sz="6" w:space="6" w:color="CCCCCC"/>
      </w:pBdr>
      <w:spacing w:before="90" w:after="90" w:line="240" w:lineRule="auto"/>
      <w:jc w:val="center"/>
    </w:pPr>
    <w:rPr>
      <w:rFonts w:ascii="Times New Roman" w:eastAsia="Times New Roman" w:hAnsi="Times New Roman" w:cs="Times New Roman"/>
      <w:sz w:val="24"/>
      <w:szCs w:val="24"/>
      <w:lang w:eastAsia="ru-RU"/>
    </w:rPr>
  </w:style>
  <w:style w:type="paragraph" w:customStyle="1" w:styleId="page-previous1">
    <w:name w:val="page-previous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up1">
    <w:name w:val="page-up1"/>
    <w:basedOn w:val="a"/>
    <w:rsid w:val="004B2B67"/>
    <w:pPr>
      <w:spacing w:after="0" w:line="240" w:lineRule="auto"/>
      <w:ind w:left="612" w:right="612"/>
    </w:pPr>
    <w:rPr>
      <w:rFonts w:ascii="Times New Roman" w:eastAsia="Times New Roman" w:hAnsi="Times New Roman" w:cs="Times New Roman"/>
      <w:sz w:val="24"/>
      <w:szCs w:val="24"/>
      <w:lang w:eastAsia="ru-RU"/>
    </w:rPr>
  </w:style>
  <w:style w:type="paragraph" w:customStyle="1" w:styleId="page-next1">
    <w:name w:val="page-next1"/>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form-item5">
    <w:name w:val="form-item5"/>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description4">
    <w:name w:val="description4"/>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ield-label1">
    <w:name w:val="field-label1"/>
    <w:basedOn w:val="a"/>
    <w:rsid w:val="004B2B67"/>
    <w:pPr>
      <w:spacing w:before="90" w:after="90" w:line="240" w:lineRule="auto"/>
    </w:pPr>
    <w:rPr>
      <w:rFonts w:ascii="Times New Roman" w:eastAsia="Times New Roman" w:hAnsi="Times New Roman" w:cs="Times New Roman"/>
      <w:b/>
      <w:bCs/>
      <w:sz w:val="24"/>
      <w:szCs w:val="24"/>
      <w:lang w:eastAsia="ru-RU"/>
    </w:rPr>
  </w:style>
  <w:style w:type="paragraph" w:customStyle="1" w:styleId="field-multiple-table1">
    <w:name w:val="field-multiple-table1"/>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field-add-more-submit1">
    <w:name w:val="field-add-more-submit1"/>
    <w:basedOn w:val="a"/>
    <w:rsid w:val="004B2B67"/>
    <w:pPr>
      <w:spacing w:before="120" w:after="0" w:line="240" w:lineRule="auto"/>
    </w:pPr>
    <w:rPr>
      <w:rFonts w:ascii="Times New Roman" w:eastAsia="Times New Roman" w:hAnsi="Times New Roman" w:cs="Times New Roman"/>
      <w:sz w:val="24"/>
      <w:szCs w:val="24"/>
      <w:lang w:eastAsia="ru-RU"/>
    </w:rPr>
  </w:style>
  <w:style w:type="paragraph" w:customStyle="1" w:styleId="node1">
    <w:name w:val="node1"/>
    <w:basedOn w:val="a"/>
    <w:rsid w:val="004B2B67"/>
    <w:pPr>
      <w:shd w:val="clear" w:color="auto" w:fill="FFFFEA"/>
      <w:spacing w:before="90" w:after="90" w:line="240" w:lineRule="auto"/>
    </w:pPr>
    <w:rPr>
      <w:rFonts w:ascii="Times New Roman" w:eastAsia="Times New Roman" w:hAnsi="Times New Roman" w:cs="Times New Roman"/>
      <w:sz w:val="24"/>
      <w:szCs w:val="24"/>
      <w:lang w:eastAsia="ru-RU"/>
    </w:rPr>
  </w:style>
  <w:style w:type="paragraph" w:customStyle="1" w:styleId="bar2">
    <w:name w:val="bar2"/>
    <w:basedOn w:val="a"/>
    <w:rsid w:val="004B2B67"/>
    <w:pPr>
      <w:shd w:val="clear" w:color="auto" w:fill="DDDDDD"/>
      <w:spacing w:before="15" w:after="15" w:line="240" w:lineRule="auto"/>
    </w:pPr>
    <w:rPr>
      <w:rFonts w:ascii="Times New Roman" w:eastAsia="Times New Roman" w:hAnsi="Times New Roman" w:cs="Times New Roman"/>
      <w:sz w:val="24"/>
      <w:szCs w:val="24"/>
      <w:lang w:eastAsia="ru-RU"/>
    </w:rPr>
  </w:style>
  <w:style w:type="paragraph" w:customStyle="1" w:styleId="foreground1">
    <w:name w:val="foreground1"/>
    <w:basedOn w:val="a"/>
    <w:rsid w:val="004B2B67"/>
    <w:pPr>
      <w:shd w:val="clear" w:color="auto" w:fill="000000"/>
      <w:spacing w:before="90" w:after="90" w:line="240" w:lineRule="auto"/>
    </w:pPr>
    <w:rPr>
      <w:rFonts w:ascii="Times New Roman" w:eastAsia="Times New Roman" w:hAnsi="Times New Roman" w:cs="Times New Roman"/>
      <w:sz w:val="24"/>
      <w:szCs w:val="24"/>
      <w:lang w:eastAsia="ru-RU"/>
    </w:rPr>
  </w:style>
  <w:style w:type="paragraph" w:customStyle="1" w:styleId="links1">
    <w:name w:val="links1"/>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percent1">
    <w:name w:val="percent1"/>
    <w:basedOn w:val="a"/>
    <w:rsid w:val="004B2B67"/>
    <w:pPr>
      <w:spacing w:before="90" w:after="90" w:line="240" w:lineRule="auto"/>
      <w:jc w:val="right"/>
    </w:pPr>
    <w:rPr>
      <w:rFonts w:ascii="Times New Roman" w:eastAsia="Times New Roman" w:hAnsi="Times New Roman" w:cs="Times New Roman"/>
      <w:sz w:val="24"/>
      <w:szCs w:val="24"/>
      <w:lang w:eastAsia="ru-RU"/>
    </w:rPr>
  </w:style>
  <w:style w:type="paragraph" w:customStyle="1" w:styleId="total1">
    <w:name w:val="total1"/>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vote-form1">
    <w:name w:val="vote-form1"/>
    <w:basedOn w:val="a"/>
    <w:rsid w:val="004B2B67"/>
    <w:pPr>
      <w:spacing w:before="90" w:after="90" w:line="240" w:lineRule="auto"/>
      <w:jc w:val="center"/>
    </w:pPr>
    <w:rPr>
      <w:rFonts w:ascii="Times New Roman" w:eastAsia="Times New Roman" w:hAnsi="Times New Roman" w:cs="Times New Roman"/>
      <w:sz w:val="24"/>
      <w:szCs w:val="24"/>
      <w:lang w:eastAsia="ru-RU"/>
    </w:rPr>
  </w:style>
  <w:style w:type="paragraph" w:customStyle="1" w:styleId="choices1">
    <w:name w:val="choices1"/>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title2">
    <w:name w:val="title2"/>
    <w:basedOn w:val="a"/>
    <w:rsid w:val="004B2B67"/>
    <w:pPr>
      <w:spacing w:before="90" w:after="90" w:line="240" w:lineRule="auto"/>
    </w:pPr>
    <w:rPr>
      <w:rFonts w:ascii="Times New Roman" w:eastAsia="Times New Roman" w:hAnsi="Times New Roman" w:cs="Times New Roman"/>
      <w:b/>
      <w:bCs/>
      <w:sz w:val="24"/>
      <w:szCs w:val="24"/>
      <w:lang w:eastAsia="ru-RU"/>
    </w:rPr>
  </w:style>
  <w:style w:type="paragraph" w:customStyle="1" w:styleId="form-text1">
    <w:name w:val="form-text1"/>
    <w:basedOn w:val="a"/>
    <w:rsid w:val="004B2B67"/>
    <w:pPr>
      <w:spacing w:before="90" w:after="90" w:line="240" w:lineRule="auto"/>
    </w:pPr>
    <w:rPr>
      <w:rFonts w:ascii="Times New Roman" w:eastAsia="Times New Roman" w:hAnsi="Times New Roman" w:cs="Times New Roman"/>
      <w:color w:val="6C757D"/>
      <w:sz w:val="21"/>
      <w:szCs w:val="21"/>
      <w:lang w:eastAsia="ru-RU"/>
    </w:rPr>
  </w:style>
  <w:style w:type="paragraph" w:customStyle="1" w:styleId="form-text2">
    <w:name w:val="form-text2"/>
    <w:basedOn w:val="a"/>
    <w:rsid w:val="004B2B67"/>
    <w:pPr>
      <w:spacing w:before="90" w:after="90" w:line="240" w:lineRule="auto"/>
    </w:pPr>
    <w:rPr>
      <w:rFonts w:ascii="Times New Roman" w:eastAsia="Times New Roman" w:hAnsi="Times New Roman" w:cs="Times New Roman"/>
      <w:color w:val="6C757D"/>
      <w:sz w:val="21"/>
      <w:szCs w:val="21"/>
      <w:lang w:eastAsia="ru-RU"/>
    </w:rPr>
  </w:style>
  <w:style w:type="paragraph" w:customStyle="1" w:styleId="form-item6">
    <w:name w:val="form-item6"/>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form-item7">
    <w:name w:val="form-item7"/>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form-item-name1">
    <w:name w:val="form-item-name1"/>
    <w:basedOn w:val="a"/>
    <w:rsid w:val="004B2B67"/>
    <w:pPr>
      <w:spacing w:before="90" w:after="90" w:line="240" w:lineRule="auto"/>
      <w:ind w:right="240"/>
    </w:pPr>
    <w:rPr>
      <w:rFonts w:ascii="Times New Roman" w:eastAsia="Times New Roman" w:hAnsi="Times New Roman" w:cs="Times New Roman"/>
      <w:sz w:val="24"/>
      <w:szCs w:val="24"/>
      <w:lang w:eastAsia="ru-RU"/>
    </w:rPr>
  </w:style>
  <w:style w:type="paragraph" w:customStyle="1" w:styleId="user-picture1">
    <w:name w:val="user-picture1"/>
    <w:basedOn w:val="a"/>
    <w:rsid w:val="004B2B67"/>
    <w:pPr>
      <w:spacing w:after="240" w:line="240" w:lineRule="auto"/>
      <w:ind w:right="240"/>
    </w:pPr>
    <w:rPr>
      <w:rFonts w:ascii="Times New Roman" w:eastAsia="Times New Roman" w:hAnsi="Times New Roman" w:cs="Times New Roman"/>
      <w:sz w:val="24"/>
      <w:szCs w:val="24"/>
      <w:lang w:eastAsia="ru-RU"/>
    </w:rPr>
  </w:style>
  <w:style w:type="paragraph" w:customStyle="1" w:styleId="views-exposed-widget1">
    <w:name w:val="views-exposed-widget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submit1">
    <w:name w:val="form-submit1"/>
    <w:basedOn w:val="a"/>
    <w:rsid w:val="004B2B67"/>
    <w:pPr>
      <w:spacing w:before="384" w:after="0" w:line="240" w:lineRule="auto"/>
    </w:pPr>
    <w:rPr>
      <w:rFonts w:ascii="Times New Roman" w:eastAsia="Times New Roman" w:hAnsi="Times New Roman" w:cs="Times New Roman"/>
      <w:sz w:val="24"/>
      <w:szCs w:val="24"/>
      <w:lang w:eastAsia="ru-RU"/>
    </w:rPr>
  </w:style>
  <w:style w:type="paragraph" w:customStyle="1" w:styleId="form-item8">
    <w:name w:val="form-item8"/>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form-submit2">
    <w:name w:val="form-submit2"/>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nav-link1">
    <w:name w:val="nav-link1"/>
    <w:basedOn w:val="a"/>
    <w:rsid w:val="004B2B67"/>
    <w:pPr>
      <w:spacing w:before="90" w:after="90" w:line="240" w:lineRule="auto"/>
    </w:pPr>
    <w:rPr>
      <w:rFonts w:ascii="Times New Roman" w:eastAsia="Times New Roman" w:hAnsi="Times New Roman" w:cs="Times New Roman"/>
      <w:color w:val="0D6EFD"/>
      <w:sz w:val="24"/>
      <w:szCs w:val="24"/>
      <w:lang w:eastAsia="ru-RU"/>
    </w:rPr>
  </w:style>
  <w:style w:type="paragraph" w:customStyle="1" w:styleId="navbar-toggler-icon1">
    <w:name w:val="navbar-toggler-icon1"/>
    <w:basedOn w:val="a"/>
    <w:rsid w:val="004B2B67"/>
    <w:pPr>
      <w:spacing w:before="90" w:after="90" w:line="240" w:lineRule="auto"/>
      <w:textAlignment w:val="center"/>
    </w:pPr>
    <w:rPr>
      <w:rFonts w:ascii="Times New Roman" w:eastAsia="Times New Roman" w:hAnsi="Times New Roman" w:cs="Times New Roman"/>
      <w:sz w:val="24"/>
      <w:szCs w:val="24"/>
      <w:lang w:eastAsia="ru-RU"/>
    </w:rPr>
  </w:style>
  <w:style w:type="paragraph" w:customStyle="1" w:styleId="inner1">
    <w:name w:val="inner1"/>
    <w:basedOn w:val="a"/>
    <w:rsid w:val="004B2B67"/>
    <w:pPr>
      <w:spacing w:after="90" w:line="240" w:lineRule="auto"/>
    </w:pPr>
    <w:rPr>
      <w:rFonts w:ascii="Times New Roman" w:eastAsia="Times New Roman" w:hAnsi="Times New Roman" w:cs="Times New Roman"/>
      <w:sz w:val="24"/>
      <w:szCs w:val="24"/>
      <w:lang w:eastAsia="ru-RU"/>
    </w:rPr>
  </w:style>
  <w:style w:type="paragraph" w:customStyle="1" w:styleId="block-menu1">
    <w:name w:val="block-menu1"/>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block-superfish1">
    <w:name w:val="block-superfish1"/>
    <w:basedOn w:val="a"/>
    <w:rsid w:val="004B2B67"/>
    <w:pPr>
      <w:spacing w:before="90" w:after="0" w:line="240" w:lineRule="auto"/>
    </w:pPr>
    <w:rPr>
      <w:rFonts w:ascii="Times New Roman" w:eastAsia="Times New Roman" w:hAnsi="Times New Roman" w:cs="Times New Roman"/>
      <w:sz w:val="24"/>
      <w:szCs w:val="24"/>
      <w:lang w:eastAsia="ru-RU"/>
    </w:rPr>
  </w:style>
  <w:style w:type="paragraph" w:customStyle="1" w:styleId="nolink1">
    <w:name w:val="nolink1"/>
    <w:basedOn w:val="a"/>
    <w:rsid w:val="004B2B67"/>
    <w:pPr>
      <w:spacing w:after="0" w:line="240" w:lineRule="auto"/>
      <w:ind w:left="150"/>
    </w:pPr>
    <w:rPr>
      <w:rFonts w:ascii="Times New Roman" w:eastAsia="Times New Roman" w:hAnsi="Times New Roman" w:cs="Times New Roman"/>
      <w:sz w:val="24"/>
      <w:szCs w:val="24"/>
      <w:lang w:eastAsia="ru-RU"/>
    </w:rPr>
  </w:style>
  <w:style w:type="paragraph" w:customStyle="1" w:styleId="nolink2">
    <w:name w:val="nolink2"/>
    <w:basedOn w:val="a"/>
    <w:rsid w:val="004B2B67"/>
    <w:pPr>
      <w:shd w:val="clear" w:color="auto" w:fill="E1E1E1"/>
      <w:spacing w:before="90" w:after="90" w:line="240" w:lineRule="auto"/>
    </w:pPr>
    <w:rPr>
      <w:rFonts w:ascii="Times New Roman" w:eastAsia="Times New Roman" w:hAnsi="Times New Roman" w:cs="Times New Roman"/>
      <w:color w:val="154B70"/>
      <w:sz w:val="24"/>
      <w:szCs w:val="24"/>
      <w:lang w:eastAsia="ru-RU"/>
    </w:rPr>
  </w:style>
  <w:style w:type="paragraph" w:customStyle="1" w:styleId="content1">
    <w:name w:val="content1"/>
    <w:basedOn w:val="a"/>
    <w:rsid w:val="004B2B67"/>
    <w:pPr>
      <w:pBdr>
        <w:bottom w:val="single" w:sz="6" w:space="0" w:color="D6DDB9"/>
      </w:pBdr>
      <w:spacing w:before="90" w:after="90" w:line="240" w:lineRule="auto"/>
    </w:pPr>
    <w:rPr>
      <w:rFonts w:ascii="Times New Roman" w:eastAsia="Times New Roman" w:hAnsi="Times New Roman" w:cs="Times New Roman"/>
      <w:sz w:val="24"/>
      <w:szCs w:val="24"/>
      <w:lang w:eastAsia="ru-RU"/>
    </w:rPr>
  </w:style>
  <w:style w:type="paragraph" w:customStyle="1" w:styleId="content2">
    <w:name w:val="content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inner2">
    <w:name w:val="inner2"/>
    <w:basedOn w:val="a"/>
    <w:rsid w:val="004B2B67"/>
    <w:pPr>
      <w:spacing w:after="90" w:line="240" w:lineRule="auto"/>
    </w:pPr>
    <w:rPr>
      <w:rFonts w:ascii="Times New Roman" w:eastAsia="Times New Roman" w:hAnsi="Times New Roman" w:cs="Times New Roman"/>
      <w:sz w:val="24"/>
      <w:szCs w:val="24"/>
      <w:lang w:eastAsia="ru-RU"/>
    </w:rPr>
  </w:style>
  <w:style w:type="paragraph" w:customStyle="1" w:styleId="gutter1">
    <w:name w:val="gutter1"/>
    <w:basedOn w:val="a"/>
    <w:rsid w:val="004B2B67"/>
    <w:pPr>
      <w:spacing w:before="90" w:after="90" w:line="240" w:lineRule="auto"/>
      <w:ind w:left="150"/>
    </w:pPr>
    <w:rPr>
      <w:rFonts w:ascii="Times New Roman" w:eastAsia="Times New Roman" w:hAnsi="Times New Roman" w:cs="Times New Roman"/>
      <w:sz w:val="24"/>
      <w:szCs w:val="24"/>
      <w:lang w:eastAsia="ru-RU"/>
    </w:rPr>
  </w:style>
  <w:style w:type="paragraph" w:customStyle="1" w:styleId="submitted1">
    <w:name w:val="submitted1"/>
    <w:basedOn w:val="a"/>
    <w:rsid w:val="004B2B67"/>
    <w:pPr>
      <w:spacing w:before="90" w:after="90" w:line="240" w:lineRule="auto"/>
      <w:jc w:val="right"/>
    </w:pPr>
    <w:rPr>
      <w:rFonts w:ascii="Times New Roman" w:eastAsia="Times New Roman" w:hAnsi="Times New Roman" w:cs="Times New Roman"/>
      <w:color w:val="F9F8EF"/>
      <w:lang w:eastAsia="ru-RU"/>
    </w:rPr>
  </w:style>
  <w:style w:type="paragraph" w:customStyle="1" w:styleId="view1">
    <w:name w:val="view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search-excerpt1">
    <w:name w:val="search-excerpt1"/>
    <w:basedOn w:val="a"/>
    <w:rsid w:val="004B2B67"/>
    <w:pPr>
      <w:spacing w:after="0" w:line="240" w:lineRule="auto"/>
      <w:ind w:left="150"/>
    </w:pPr>
    <w:rPr>
      <w:rFonts w:ascii="Times New Roman" w:eastAsia="Times New Roman" w:hAnsi="Times New Roman" w:cs="Times New Roman"/>
      <w:sz w:val="24"/>
      <w:szCs w:val="24"/>
      <w:lang w:eastAsia="ru-RU"/>
    </w:rPr>
  </w:style>
  <w:style w:type="paragraph" w:customStyle="1" w:styleId="submitted2">
    <w:name w:val="submitted2"/>
    <w:basedOn w:val="a"/>
    <w:rsid w:val="004B2B67"/>
    <w:pPr>
      <w:spacing w:before="90" w:after="90" w:line="240" w:lineRule="auto"/>
      <w:jc w:val="right"/>
    </w:pPr>
    <w:rPr>
      <w:rFonts w:ascii="Times New Roman" w:eastAsia="Times New Roman" w:hAnsi="Times New Roman" w:cs="Times New Roman"/>
      <w:vanish/>
      <w:lang w:eastAsia="ru-RU"/>
    </w:rPr>
  </w:style>
  <w:style w:type="paragraph" w:customStyle="1" w:styleId="new1">
    <w:name w:val="new1"/>
    <w:basedOn w:val="a"/>
    <w:rsid w:val="004B2B67"/>
    <w:pPr>
      <w:spacing w:before="90" w:after="90" w:line="240" w:lineRule="auto"/>
    </w:pPr>
    <w:rPr>
      <w:rFonts w:ascii="Times New Roman" w:eastAsia="Times New Roman" w:hAnsi="Times New Roman" w:cs="Times New Roman"/>
      <w:b/>
      <w:bCs/>
      <w:caps/>
      <w:vanish/>
      <w:sz w:val="24"/>
      <w:szCs w:val="24"/>
      <w:lang w:eastAsia="ru-RU"/>
    </w:rPr>
  </w:style>
  <w:style w:type="paragraph" w:customStyle="1" w:styleId="action-links1">
    <w:name w:val="action-links1"/>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form-radio1">
    <w:name w:val="form-radio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form-checkbox1">
    <w:name w:val="form-checkbox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not-current1">
    <w:name w:val="not-current1"/>
    <w:basedOn w:val="a"/>
    <w:rsid w:val="004B2B67"/>
    <w:pPr>
      <w:spacing w:before="90" w:after="90" w:line="240" w:lineRule="auto"/>
    </w:pPr>
    <w:rPr>
      <w:rFonts w:ascii="Times New Roman" w:eastAsia="Times New Roman" w:hAnsi="Times New Roman" w:cs="Times New Roman"/>
      <w:color w:val="990000"/>
      <w:sz w:val="24"/>
      <w:szCs w:val="24"/>
      <w:lang w:eastAsia="ru-RU"/>
    </w:rPr>
  </w:style>
  <w:style w:type="paragraph" w:customStyle="1" w:styleId="inner3">
    <w:name w:val="inner3"/>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inner-wrapper1">
    <w:name w:val="inner-wrapper1"/>
    <w:basedOn w:val="a"/>
    <w:rsid w:val="004B2B67"/>
    <w:pPr>
      <w:spacing w:before="90" w:after="90" w:line="240" w:lineRule="auto"/>
    </w:pPr>
    <w:rPr>
      <w:rFonts w:ascii="Times New Roman" w:eastAsia="Times New Roman" w:hAnsi="Times New Roman" w:cs="Times New Roman"/>
      <w:color w:val="666666"/>
      <w:sz w:val="24"/>
      <w:szCs w:val="24"/>
      <w:lang w:eastAsia="ru-RU"/>
    </w:rPr>
  </w:style>
  <w:style w:type="paragraph" w:customStyle="1" w:styleId="inner-inner1">
    <w:name w:val="inner-inner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block-icon1">
    <w:name w:val="block-icon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mment-icon-chatbubbles1">
    <w:name w:val="comment-icon-chatbubbles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ontent3">
    <w:name w:val="content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odd1">
    <w:name w:val="odd1"/>
    <w:basedOn w:val="a"/>
    <w:rsid w:val="004B2B67"/>
    <w:pPr>
      <w:pBdr>
        <w:top w:val="single" w:sz="6" w:space="0" w:color="DDDDDD"/>
        <w:left w:val="single" w:sz="6" w:space="0" w:color="DDDDDD"/>
        <w:bottom w:val="single" w:sz="6" w:space="0" w:color="DDDDDD"/>
        <w:right w:val="single" w:sz="6" w:space="0" w:color="DDDDDD"/>
      </w:pBdr>
      <w:shd w:val="clear" w:color="auto" w:fill="F4F7E7"/>
      <w:spacing w:before="90" w:after="90" w:line="240" w:lineRule="auto"/>
    </w:pPr>
    <w:rPr>
      <w:rFonts w:ascii="Times New Roman" w:eastAsia="Times New Roman" w:hAnsi="Times New Roman" w:cs="Times New Roman"/>
      <w:sz w:val="24"/>
      <w:szCs w:val="24"/>
      <w:lang w:eastAsia="ru-RU"/>
    </w:rPr>
  </w:style>
  <w:style w:type="paragraph" w:customStyle="1" w:styleId="even1">
    <w:name w:val="even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even2">
    <w:name w:val="even2"/>
    <w:basedOn w:val="a"/>
    <w:rsid w:val="004B2B67"/>
    <w:pPr>
      <w:shd w:val="clear" w:color="auto" w:fill="FFFFFF"/>
      <w:spacing w:before="90" w:after="90" w:line="240" w:lineRule="auto"/>
    </w:pPr>
    <w:rPr>
      <w:rFonts w:ascii="Times New Roman" w:eastAsia="Times New Roman" w:hAnsi="Times New Roman" w:cs="Times New Roman"/>
      <w:sz w:val="24"/>
      <w:szCs w:val="24"/>
      <w:lang w:eastAsia="ru-RU"/>
    </w:rPr>
  </w:style>
  <w:style w:type="paragraph" w:customStyle="1" w:styleId="comment-by-author1">
    <w:name w:val="comment-by-author1"/>
    <w:basedOn w:val="a"/>
    <w:rsid w:val="004B2B67"/>
    <w:pPr>
      <w:shd w:val="clear" w:color="auto" w:fill="FFFFEA"/>
      <w:spacing w:before="90" w:after="90" w:line="240" w:lineRule="auto"/>
    </w:pPr>
    <w:rPr>
      <w:rFonts w:ascii="Times New Roman" w:eastAsia="Times New Roman" w:hAnsi="Times New Roman" w:cs="Times New Roman"/>
      <w:sz w:val="24"/>
      <w:szCs w:val="24"/>
      <w:lang w:eastAsia="ru-RU"/>
    </w:rPr>
  </w:style>
  <w:style w:type="paragraph" w:customStyle="1" w:styleId="fusion-inline-menu1">
    <w:name w:val="fusion-inline-menu1"/>
    <w:basedOn w:val="a"/>
    <w:rsid w:val="004B2B67"/>
    <w:pPr>
      <w:spacing w:before="90" w:after="90" w:line="240" w:lineRule="auto"/>
    </w:pPr>
    <w:rPr>
      <w:rFonts w:ascii="Times New Roman" w:eastAsia="Times New Roman" w:hAnsi="Times New Roman" w:cs="Times New Roman"/>
      <w:lang w:eastAsia="ru-RU"/>
    </w:rPr>
  </w:style>
  <w:style w:type="paragraph" w:customStyle="1" w:styleId="marker1">
    <w:name w:val="marker1"/>
    <w:basedOn w:val="a"/>
    <w:rsid w:val="004B2B67"/>
    <w:pPr>
      <w:spacing w:before="90" w:after="90" w:line="240" w:lineRule="auto"/>
    </w:pPr>
    <w:rPr>
      <w:rFonts w:ascii="Times New Roman" w:eastAsia="Times New Roman" w:hAnsi="Times New Roman" w:cs="Times New Roman"/>
      <w:color w:val="AA1144"/>
      <w:sz w:val="24"/>
      <w:szCs w:val="24"/>
      <w:lang w:eastAsia="ru-RU"/>
    </w:rPr>
  </w:style>
  <w:style w:type="paragraph" w:customStyle="1" w:styleId="inner-wrapper2">
    <w:name w:val="inner-wrapper2"/>
    <w:basedOn w:val="a"/>
    <w:rsid w:val="004B2B67"/>
    <w:pPr>
      <w:spacing w:before="90" w:after="90" w:line="240" w:lineRule="auto"/>
    </w:pPr>
    <w:rPr>
      <w:rFonts w:ascii="Times New Roman" w:eastAsia="Times New Roman" w:hAnsi="Times New Roman" w:cs="Times New Roman"/>
      <w:color w:val="444444"/>
      <w:sz w:val="24"/>
      <w:szCs w:val="24"/>
      <w:lang w:eastAsia="ru-RU"/>
    </w:rPr>
  </w:style>
  <w:style w:type="paragraph" w:customStyle="1" w:styleId="block-icon2">
    <w:name w:val="block-icon2"/>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readmore1">
    <w:name w:val="read_more1"/>
    <w:basedOn w:val="a0"/>
    <w:rsid w:val="004B2B67"/>
    <w:rPr>
      <w:b/>
      <w:bCs/>
      <w:color w:val="27638C"/>
    </w:rPr>
  </w:style>
  <w:style w:type="paragraph" w:customStyle="1" w:styleId="pager2">
    <w:name w:val="pager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pager3">
    <w:name w:val="pager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arina-list-raquo1">
    <w:name w:val="marina-list-raquo1"/>
    <w:basedOn w:val="a"/>
    <w:rsid w:val="004B2B67"/>
    <w:pPr>
      <w:spacing w:before="45" w:after="45" w:line="240" w:lineRule="auto"/>
    </w:pPr>
    <w:rPr>
      <w:rFonts w:ascii="Times New Roman" w:eastAsia="Times New Roman" w:hAnsi="Times New Roman" w:cs="Times New Roman"/>
      <w:sz w:val="24"/>
      <w:szCs w:val="24"/>
      <w:lang w:eastAsia="ru-RU"/>
    </w:rPr>
  </w:style>
  <w:style w:type="paragraph" w:customStyle="1" w:styleId="watchernode1">
    <w:name w:val="watcher_node1"/>
    <w:basedOn w:val="a"/>
    <w:rsid w:val="004B2B67"/>
    <w:pPr>
      <w:spacing w:before="45" w:after="45" w:line="240" w:lineRule="auto"/>
    </w:pPr>
    <w:rPr>
      <w:rFonts w:ascii="Times New Roman" w:eastAsia="Times New Roman" w:hAnsi="Times New Roman" w:cs="Times New Roman"/>
      <w:vanish/>
      <w:sz w:val="24"/>
      <w:szCs w:val="24"/>
      <w:lang w:eastAsia="ru-RU"/>
    </w:rPr>
  </w:style>
  <w:style w:type="paragraph" w:customStyle="1" w:styleId="grid16-121">
    <w:name w:val="grid16-121"/>
    <w:basedOn w:val="a"/>
    <w:rsid w:val="004B2B67"/>
    <w:pPr>
      <w:spacing w:before="45" w:after="45" w:line="240" w:lineRule="auto"/>
    </w:pPr>
    <w:rPr>
      <w:rFonts w:ascii="Times New Roman" w:eastAsia="Times New Roman" w:hAnsi="Times New Roman" w:cs="Times New Roman"/>
      <w:sz w:val="24"/>
      <w:szCs w:val="24"/>
      <w:lang w:eastAsia="ru-RU"/>
    </w:rPr>
  </w:style>
  <w:style w:type="paragraph" w:customStyle="1" w:styleId="grid16-131">
    <w:name w:val="grid16-131"/>
    <w:basedOn w:val="a"/>
    <w:rsid w:val="004B2B67"/>
    <w:pPr>
      <w:spacing w:before="45" w:after="45" w:line="240" w:lineRule="auto"/>
    </w:pPr>
    <w:rPr>
      <w:rFonts w:ascii="Times New Roman" w:eastAsia="Times New Roman" w:hAnsi="Times New Roman" w:cs="Times New Roman"/>
      <w:sz w:val="24"/>
      <w:szCs w:val="24"/>
      <w:lang w:eastAsia="ru-RU"/>
    </w:rPr>
  </w:style>
  <w:style w:type="paragraph" w:customStyle="1" w:styleId="grid16-122">
    <w:name w:val="grid16-122"/>
    <w:basedOn w:val="a"/>
    <w:rsid w:val="004B2B67"/>
    <w:pPr>
      <w:spacing w:before="45" w:after="45" w:line="240" w:lineRule="auto"/>
    </w:pPr>
    <w:rPr>
      <w:rFonts w:ascii="Times New Roman" w:eastAsia="Times New Roman" w:hAnsi="Times New Roman" w:cs="Times New Roman"/>
      <w:sz w:val="24"/>
      <w:szCs w:val="24"/>
      <w:lang w:eastAsia="ru-RU"/>
    </w:rPr>
  </w:style>
  <w:style w:type="paragraph" w:customStyle="1" w:styleId="main-group1">
    <w:name w:val="main-group1"/>
    <w:basedOn w:val="a"/>
    <w:rsid w:val="004B2B67"/>
    <w:pPr>
      <w:spacing w:before="45" w:after="45" w:line="240" w:lineRule="auto"/>
    </w:pPr>
    <w:rPr>
      <w:rFonts w:ascii="Times New Roman" w:eastAsia="Times New Roman" w:hAnsi="Times New Roman" w:cs="Times New Roman"/>
      <w:sz w:val="24"/>
      <w:szCs w:val="24"/>
      <w:lang w:eastAsia="ru-RU"/>
    </w:rPr>
  </w:style>
  <w:style w:type="paragraph" w:customStyle="1" w:styleId="watchernode2">
    <w:name w:val="watcher_node2"/>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main-group2">
    <w:name w:val="main-group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watchernode3">
    <w:name w:val="watcher_node3"/>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grid16-132">
    <w:name w:val="grid16-13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ain-group3">
    <w:name w:val="main-group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watchernode4">
    <w:name w:val="watcher_node4"/>
    <w:basedOn w:val="a"/>
    <w:rsid w:val="004B2B67"/>
    <w:pPr>
      <w:spacing w:before="45" w:after="45" w:line="240" w:lineRule="auto"/>
    </w:pPr>
    <w:rPr>
      <w:rFonts w:ascii="Times New Roman" w:eastAsia="Times New Roman" w:hAnsi="Times New Roman" w:cs="Times New Roman"/>
      <w:vanish/>
      <w:sz w:val="24"/>
      <w:szCs w:val="24"/>
      <w:lang w:eastAsia="ru-RU"/>
    </w:rPr>
  </w:style>
  <w:style w:type="paragraph" w:customStyle="1" w:styleId="main-group4">
    <w:name w:val="main-group4"/>
    <w:basedOn w:val="a"/>
    <w:rsid w:val="004B2B67"/>
    <w:pPr>
      <w:spacing w:before="45" w:after="45" w:line="240" w:lineRule="auto"/>
    </w:pPr>
    <w:rPr>
      <w:rFonts w:ascii="Times New Roman" w:eastAsia="Times New Roman" w:hAnsi="Times New Roman" w:cs="Times New Roman"/>
      <w:sz w:val="24"/>
      <w:szCs w:val="24"/>
      <w:lang w:eastAsia="ru-RU"/>
    </w:rPr>
  </w:style>
  <w:style w:type="paragraph" w:customStyle="1" w:styleId="user-picture2">
    <w:name w:val="user-picture2"/>
    <w:basedOn w:val="a"/>
    <w:rsid w:val="004B2B67"/>
    <w:pPr>
      <w:spacing w:after="30" w:line="240" w:lineRule="auto"/>
      <w:ind w:left="60" w:right="330"/>
    </w:pPr>
    <w:rPr>
      <w:rFonts w:ascii="Times New Roman" w:eastAsia="Times New Roman" w:hAnsi="Times New Roman" w:cs="Times New Roman"/>
      <w:sz w:val="24"/>
      <w:szCs w:val="24"/>
      <w:lang w:eastAsia="ru-RU"/>
    </w:rPr>
  </w:style>
  <w:style w:type="paragraph" w:customStyle="1" w:styleId="form-item-relationship-invite-approve1">
    <w:name w:val="form-item-relationship-invite-approve1"/>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link-wrapper1">
    <w:name w:val="link-wrapper1"/>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views-row-11">
    <w:name w:val="views-row-11"/>
    <w:basedOn w:val="a"/>
    <w:rsid w:val="004B2B67"/>
    <w:pPr>
      <w:spacing w:after="90" w:line="240" w:lineRule="auto"/>
    </w:pPr>
    <w:rPr>
      <w:rFonts w:ascii="Times New Roman" w:eastAsia="Times New Roman" w:hAnsi="Times New Roman" w:cs="Times New Roman"/>
      <w:sz w:val="24"/>
      <w:szCs w:val="24"/>
      <w:lang w:eastAsia="ru-RU"/>
    </w:rPr>
  </w:style>
  <w:style w:type="paragraph" w:customStyle="1" w:styleId="views-row-21">
    <w:name w:val="views-row-21"/>
    <w:basedOn w:val="a"/>
    <w:rsid w:val="004B2B67"/>
    <w:pPr>
      <w:spacing w:after="90" w:line="240" w:lineRule="auto"/>
    </w:pPr>
    <w:rPr>
      <w:rFonts w:ascii="Times New Roman" w:eastAsia="Times New Roman" w:hAnsi="Times New Roman" w:cs="Times New Roman"/>
      <w:sz w:val="24"/>
      <w:szCs w:val="24"/>
      <w:lang w:eastAsia="ru-RU"/>
    </w:rPr>
  </w:style>
  <w:style w:type="paragraph" w:customStyle="1" w:styleId="views-row-31">
    <w:name w:val="views-row-31"/>
    <w:basedOn w:val="a"/>
    <w:rsid w:val="004B2B67"/>
    <w:pPr>
      <w:spacing w:after="90" w:line="240" w:lineRule="auto"/>
    </w:pPr>
    <w:rPr>
      <w:rFonts w:ascii="Times New Roman" w:eastAsia="Times New Roman" w:hAnsi="Times New Roman" w:cs="Times New Roman"/>
      <w:sz w:val="24"/>
      <w:szCs w:val="24"/>
      <w:lang w:eastAsia="ru-RU"/>
    </w:rPr>
  </w:style>
  <w:style w:type="paragraph" w:customStyle="1" w:styleId="views-field-rendered-entity1">
    <w:name w:val="views-field-rendered-entity1"/>
    <w:basedOn w:val="a"/>
    <w:rsid w:val="004B2B67"/>
    <w:pPr>
      <w:spacing w:before="90" w:after="90" w:line="240" w:lineRule="auto"/>
    </w:pPr>
    <w:rPr>
      <w:rFonts w:ascii="Times New Roman" w:eastAsia="Times New Roman" w:hAnsi="Times New Roman" w:cs="Times New Roman"/>
      <w:vanish/>
      <w:sz w:val="24"/>
      <w:szCs w:val="24"/>
      <w:lang w:eastAsia="ru-RU"/>
    </w:rPr>
  </w:style>
  <w:style w:type="paragraph" w:customStyle="1" w:styleId="sticky-label1">
    <w:name w:val="sticky-label1"/>
    <w:basedOn w:val="a"/>
    <w:rsid w:val="004B2B67"/>
    <w:pPr>
      <w:spacing w:before="90" w:after="90" w:line="240" w:lineRule="auto"/>
    </w:pPr>
    <w:rPr>
      <w:rFonts w:ascii="Times New Roman" w:eastAsia="Times New Roman" w:hAnsi="Times New Roman" w:cs="Times New Roman"/>
      <w:color w:val="FF0000"/>
      <w:sz w:val="24"/>
      <w:szCs w:val="24"/>
      <w:lang w:eastAsia="ru-RU"/>
    </w:rPr>
  </w:style>
  <w:style w:type="paragraph" w:customStyle="1" w:styleId="ya-share2icon1">
    <w:name w:val="ya-share2__icon1"/>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media-image1">
    <w:name w:val="media-image1"/>
    <w:basedOn w:val="a"/>
    <w:rsid w:val="004B2B67"/>
    <w:pPr>
      <w:spacing w:after="0" w:line="240" w:lineRule="auto"/>
    </w:pPr>
    <w:rPr>
      <w:rFonts w:ascii="Times New Roman" w:eastAsia="Times New Roman" w:hAnsi="Times New Roman" w:cs="Times New Roman"/>
      <w:sz w:val="24"/>
      <w:szCs w:val="24"/>
      <w:lang w:eastAsia="ru-RU"/>
    </w:rPr>
  </w:style>
  <w:style w:type="paragraph" w:customStyle="1" w:styleId="submitted3">
    <w:name w:val="submitted3"/>
    <w:basedOn w:val="a"/>
    <w:rsid w:val="004B2B67"/>
    <w:pPr>
      <w:spacing w:before="90" w:after="90" w:line="240" w:lineRule="auto"/>
      <w:jc w:val="right"/>
    </w:pPr>
    <w:rPr>
      <w:rFonts w:ascii="Times New Roman" w:eastAsia="Times New Roman" w:hAnsi="Times New Roman" w:cs="Times New Roman"/>
      <w:vanish/>
      <w:lang w:eastAsia="ru-RU"/>
    </w:rPr>
  </w:style>
  <w:style w:type="paragraph" w:customStyle="1" w:styleId="c43">
    <w:name w:val="c43"/>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4B2B67"/>
  </w:style>
  <w:style w:type="character" w:customStyle="1" w:styleId="c8">
    <w:name w:val="c8"/>
    <w:basedOn w:val="a0"/>
    <w:rsid w:val="004B2B67"/>
  </w:style>
  <w:style w:type="character" w:customStyle="1" w:styleId="c32">
    <w:name w:val="c32"/>
    <w:basedOn w:val="a0"/>
    <w:rsid w:val="004B2B67"/>
  </w:style>
  <w:style w:type="character" w:customStyle="1" w:styleId="c19">
    <w:name w:val="c19"/>
    <w:basedOn w:val="a0"/>
    <w:rsid w:val="004B2B67"/>
  </w:style>
  <w:style w:type="paragraph" w:customStyle="1" w:styleId="c5">
    <w:name w:val="c5"/>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4B2B67"/>
  </w:style>
  <w:style w:type="character" w:customStyle="1" w:styleId="c7">
    <w:name w:val="c7"/>
    <w:basedOn w:val="a0"/>
    <w:rsid w:val="004B2B67"/>
  </w:style>
  <w:style w:type="character" w:customStyle="1" w:styleId="c33">
    <w:name w:val="c33"/>
    <w:basedOn w:val="a0"/>
    <w:rsid w:val="004B2B67"/>
  </w:style>
  <w:style w:type="character" w:customStyle="1" w:styleId="c60">
    <w:name w:val="c60"/>
    <w:basedOn w:val="a0"/>
    <w:rsid w:val="004B2B67"/>
  </w:style>
  <w:style w:type="character" w:customStyle="1" w:styleId="c17">
    <w:name w:val="c17"/>
    <w:basedOn w:val="a0"/>
    <w:rsid w:val="004B2B67"/>
  </w:style>
  <w:style w:type="character" w:customStyle="1" w:styleId="c76">
    <w:name w:val="c76"/>
    <w:basedOn w:val="a0"/>
    <w:rsid w:val="004B2B67"/>
  </w:style>
  <w:style w:type="character" w:customStyle="1" w:styleId="c28">
    <w:name w:val="c28"/>
    <w:basedOn w:val="a0"/>
    <w:rsid w:val="004B2B67"/>
  </w:style>
  <w:style w:type="character" w:customStyle="1" w:styleId="c51">
    <w:name w:val="c51"/>
    <w:basedOn w:val="a0"/>
    <w:rsid w:val="004B2B67"/>
  </w:style>
  <w:style w:type="paragraph" w:customStyle="1" w:styleId="c36">
    <w:name w:val="c36"/>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c13">
    <w:name w:val="c13"/>
    <w:basedOn w:val="a0"/>
    <w:rsid w:val="004B2B67"/>
  </w:style>
  <w:style w:type="character" w:customStyle="1" w:styleId="c16">
    <w:name w:val="c16"/>
    <w:basedOn w:val="a0"/>
    <w:rsid w:val="004B2B67"/>
  </w:style>
  <w:style w:type="character" w:customStyle="1" w:styleId="c79">
    <w:name w:val="c79"/>
    <w:basedOn w:val="a0"/>
    <w:rsid w:val="004B2B67"/>
  </w:style>
  <w:style w:type="character" w:customStyle="1" w:styleId="c18">
    <w:name w:val="c18"/>
    <w:basedOn w:val="a0"/>
    <w:rsid w:val="004B2B67"/>
  </w:style>
  <w:style w:type="paragraph" w:customStyle="1" w:styleId="c46">
    <w:name w:val="c46"/>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c21">
    <w:name w:val="c21"/>
    <w:basedOn w:val="a0"/>
    <w:rsid w:val="004B2B67"/>
  </w:style>
  <w:style w:type="character" w:customStyle="1" w:styleId="c45">
    <w:name w:val="c45"/>
    <w:basedOn w:val="a0"/>
    <w:rsid w:val="004B2B67"/>
  </w:style>
  <w:style w:type="character" w:customStyle="1" w:styleId="c26">
    <w:name w:val="c26"/>
    <w:basedOn w:val="a0"/>
    <w:rsid w:val="004B2B67"/>
  </w:style>
  <w:style w:type="character" w:customStyle="1" w:styleId="c74">
    <w:name w:val="c74"/>
    <w:basedOn w:val="a0"/>
    <w:rsid w:val="004B2B67"/>
  </w:style>
  <w:style w:type="paragraph" w:customStyle="1" w:styleId="c55">
    <w:name w:val="c55"/>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35">
    <w:name w:val="c35"/>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22">
    <w:name w:val="c22"/>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6">
    <w:name w:val="c6"/>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c12">
    <w:name w:val="c12"/>
    <w:basedOn w:val="a0"/>
    <w:rsid w:val="004B2B67"/>
  </w:style>
  <w:style w:type="paragraph" w:customStyle="1" w:styleId="c73">
    <w:name w:val="c73"/>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68">
    <w:name w:val="c68"/>
    <w:basedOn w:val="a"/>
    <w:rsid w:val="004B2B67"/>
    <w:pPr>
      <w:spacing w:before="90" w:after="90" w:line="240" w:lineRule="auto"/>
    </w:pPr>
    <w:rPr>
      <w:rFonts w:ascii="Times New Roman" w:eastAsia="Times New Roman" w:hAnsi="Times New Roman" w:cs="Times New Roman"/>
      <w:sz w:val="24"/>
      <w:szCs w:val="24"/>
      <w:lang w:eastAsia="ru-RU"/>
    </w:rPr>
  </w:style>
  <w:style w:type="paragraph" w:customStyle="1" w:styleId="c20">
    <w:name w:val="c20"/>
    <w:basedOn w:val="a"/>
    <w:rsid w:val="004B2B67"/>
    <w:pPr>
      <w:spacing w:before="90" w:after="90" w:line="240" w:lineRule="auto"/>
    </w:pPr>
    <w:rPr>
      <w:rFonts w:ascii="Times New Roman" w:eastAsia="Times New Roman" w:hAnsi="Times New Roman" w:cs="Times New Roman"/>
      <w:sz w:val="24"/>
      <w:szCs w:val="24"/>
      <w:lang w:eastAsia="ru-RU"/>
    </w:rPr>
  </w:style>
  <w:style w:type="character" w:customStyle="1" w:styleId="c15">
    <w:name w:val="c15"/>
    <w:basedOn w:val="a0"/>
    <w:rsid w:val="004B2B67"/>
  </w:style>
  <w:style w:type="character" w:customStyle="1" w:styleId="c9">
    <w:name w:val="c9"/>
    <w:basedOn w:val="a0"/>
    <w:rsid w:val="004B2B67"/>
  </w:style>
  <w:style w:type="paragraph" w:customStyle="1" w:styleId="c29">
    <w:name w:val="c29"/>
    <w:basedOn w:val="a"/>
    <w:rsid w:val="004B2B67"/>
    <w:pPr>
      <w:spacing w:before="90" w:after="9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253111">
      <w:bodyDiv w:val="1"/>
      <w:marLeft w:val="0"/>
      <w:marRight w:val="0"/>
      <w:marTop w:val="0"/>
      <w:marBottom w:val="0"/>
      <w:divBdr>
        <w:top w:val="none" w:sz="0" w:space="0" w:color="auto"/>
        <w:left w:val="none" w:sz="0" w:space="0" w:color="auto"/>
        <w:bottom w:val="none" w:sz="0" w:space="0" w:color="auto"/>
        <w:right w:val="none" w:sz="0" w:space="0" w:color="auto"/>
      </w:divBdr>
      <w:divsChild>
        <w:div w:id="133915783">
          <w:marLeft w:val="0"/>
          <w:marRight w:val="0"/>
          <w:marTop w:val="0"/>
          <w:marBottom w:val="0"/>
          <w:divBdr>
            <w:top w:val="none" w:sz="0" w:space="0" w:color="auto"/>
            <w:left w:val="none" w:sz="0" w:space="0" w:color="auto"/>
            <w:bottom w:val="none" w:sz="0" w:space="0" w:color="auto"/>
            <w:right w:val="none" w:sz="0" w:space="0" w:color="auto"/>
          </w:divBdr>
          <w:divsChild>
            <w:div w:id="488710570">
              <w:marLeft w:val="0"/>
              <w:marRight w:val="0"/>
              <w:marTop w:val="0"/>
              <w:marBottom w:val="0"/>
              <w:divBdr>
                <w:top w:val="none" w:sz="0" w:space="0" w:color="auto"/>
                <w:left w:val="none" w:sz="0" w:space="0" w:color="auto"/>
                <w:bottom w:val="none" w:sz="0" w:space="0" w:color="auto"/>
                <w:right w:val="none" w:sz="0" w:space="0" w:color="auto"/>
              </w:divBdr>
              <w:divsChild>
                <w:div w:id="1961841867">
                  <w:marLeft w:val="0"/>
                  <w:marRight w:val="0"/>
                  <w:marTop w:val="0"/>
                  <w:marBottom w:val="0"/>
                  <w:divBdr>
                    <w:top w:val="single" w:sz="12" w:space="8" w:color="FFFFFF"/>
                    <w:left w:val="none" w:sz="0" w:space="0" w:color="auto"/>
                    <w:bottom w:val="none" w:sz="0" w:space="0" w:color="auto"/>
                    <w:right w:val="none" w:sz="0" w:space="0" w:color="auto"/>
                  </w:divBdr>
                  <w:divsChild>
                    <w:div w:id="819034791">
                      <w:marLeft w:val="0"/>
                      <w:marRight w:val="0"/>
                      <w:marTop w:val="0"/>
                      <w:marBottom w:val="0"/>
                      <w:divBdr>
                        <w:top w:val="none" w:sz="0" w:space="0" w:color="auto"/>
                        <w:left w:val="none" w:sz="0" w:space="0" w:color="auto"/>
                        <w:bottom w:val="none" w:sz="0" w:space="0" w:color="auto"/>
                        <w:right w:val="none" w:sz="0" w:space="0" w:color="auto"/>
                      </w:divBdr>
                      <w:divsChild>
                        <w:div w:id="710106780">
                          <w:marLeft w:val="0"/>
                          <w:marRight w:val="0"/>
                          <w:marTop w:val="0"/>
                          <w:marBottom w:val="0"/>
                          <w:divBdr>
                            <w:top w:val="none" w:sz="0" w:space="0" w:color="auto"/>
                            <w:left w:val="none" w:sz="0" w:space="0" w:color="auto"/>
                            <w:bottom w:val="none" w:sz="0" w:space="0" w:color="auto"/>
                            <w:right w:val="none" w:sz="0" w:space="0" w:color="auto"/>
                          </w:divBdr>
                          <w:divsChild>
                            <w:div w:id="825247246">
                              <w:marLeft w:val="0"/>
                              <w:marRight w:val="0"/>
                              <w:marTop w:val="0"/>
                              <w:marBottom w:val="0"/>
                              <w:divBdr>
                                <w:top w:val="none" w:sz="0" w:space="0" w:color="auto"/>
                                <w:left w:val="none" w:sz="0" w:space="0" w:color="auto"/>
                                <w:bottom w:val="none" w:sz="0" w:space="0" w:color="auto"/>
                                <w:right w:val="none" w:sz="0" w:space="0" w:color="auto"/>
                              </w:divBdr>
                              <w:divsChild>
                                <w:div w:id="1436287541">
                                  <w:marLeft w:val="0"/>
                                  <w:marRight w:val="0"/>
                                  <w:marTop w:val="0"/>
                                  <w:marBottom w:val="0"/>
                                  <w:divBdr>
                                    <w:top w:val="none" w:sz="0" w:space="0" w:color="auto"/>
                                    <w:left w:val="none" w:sz="0" w:space="0" w:color="auto"/>
                                    <w:bottom w:val="none" w:sz="0" w:space="0" w:color="auto"/>
                                    <w:right w:val="none" w:sz="0" w:space="0" w:color="auto"/>
                                  </w:divBdr>
                                  <w:divsChild>
                                    <w:div w:id="1084884050">
                                      <w:marLeft w:val="0"/>
                                      <w:marRight w:val="0"/>
                                      <w:marTop w:val="0"/>
                                      <w:marBottom w:val="0"/>
                                      <w:divBdr>
                                        <w:top w:val="none" w:sz="0" w:space="0" w:color="auto"/>
                                        <w:left w:val="none" w:sz="0" w:space="0" w:color="auto"/>
                                        <w:bottom w:val="none" w:sz="0" w:space="0" w:color="auto"/>
                                        <w:right w:val="none" w:sz="0" w:space="0" w:color="auto"/>
                                      </w:divBdr>
                                      <w:divsChild>
                                        <w:div w:id="1539928611">
                                          <w:marLeft w:val="0"/>
                                          <w:marRight w:val="0"/>
                                          <w:marTop w:val="0"/>
                                          <w:marBottom w:val="0"/>
                                          <w:divBdr>
                                            <w:top w:val="none" w:sz="0" w:space="0" w:color="auto"/>
                                            <w:left w:val="none" w:sz="0" w:space="0" w:color="auto"/>
                                            <w:bottom w:val="none" w:sz="0" w:space="0" w:color="auto"/>
                                            <w:right w:val="none" w:sz="0" w:space="0" w:color="auto"/>
                                          </w:divBdr>
                                          <w:divsChild>
                                            <w:div w:id="1979916669">
                                              <w:marLeft w:val="0"/>
                                              <w:marRight w:val="0"/>
                                              <w:marTop w:val="0"/>
                                              <w:marBottom w:val="0"/>
                                              <w:divBdr>
                                                <w:top w:val="none" w:sz="0" w:space="0" w:color="auto"/>
                                                <w:left w:val="none" w:sz="0" w:space="0" w:color="auto"/>
                                                <w:bottom w:val="none" w:sz="0" w:space="0" w:color="auto"/>
                                                <w:right w:val="none" w:sz="0" w:space="0" w:color="auto"/>
                                              </w:divBdr>
                                              <w:divsChild>
                                                <w:div w:id="822234717">
                                                  <w:marLeft w:val="0"/>
                                                  <w:marRight w:val="0"/>
                                                  <w:marTop w:val="0"/>
                                                  <w:marBottom w:val="0"/>
                                                  <w:divBdr>
                                                    <w:top w:val="none" w:sz="0" w:space="0" w:color="auto"/>
                                                    <w:left w:val="none" w:sz="0" w:space="0" w:color="auto"/>
                                                    <w:bottom w:val="none" w:sz="0" w:space="0" w:color="auto"/>
                                                    <w:right w:val="none" w:sz="0" w:space="0" w:color="auto"/>
                                                  </w:divBdr>
                                                  <w:divsChild>
                                                    <w:div w:id="1894346434">
                                                      <w:marLeft w:val="0"/>
                                                      <w:marRight w:val="0"/>
                                                      <w:marTop w:val="0"/>
                                                      <w:marBottom w:val="0"/>
                                                      <w:divBdr>
                                                        <w:top w:val="none" w:sz="0" w:space="0" w:color="auto"/>
                                                        <w:left w:val="none" w:sz="0" w:space="0" w:color="auto"/>
                                                        <w:bottom w:val="none" w:sz="0" w:space="0" w:color="auto"/>
                                                        <w:right w:val="none" w:sz="0" w:space="0" w:color="auto"/>
                                                      </w:divBdr>
                                                      <w:divsChild>
                                                        <w:div w:id="1349872670">
                                                          <w:marLeft w:val="0"/>
                                                          <w:marRight w:val="0"/>
                                                          <w:marTop w:val="0"/>
                                                          <w:marBottom w:val="0"/>
                                                          <w:divBdr>
                                                            <w:top w:val="none" w:sz="0" w:space="0" w:color="auto"/>
                                                            <w:left w:val="none" w:sz="0" w:space="0" w:color="auto"/>
                                                            <w:bottom w:val="none" w:sz="0" w:space="0" w:color="auto"/>
                                                            <w:right w:val="none" w:sz="0" w:space="0" w:color="auto"/>
                                                          </w:divBdr>
                                                          <w:divsChild>
                                                            <w:div w:id="464588826">
                                                              <w:marLeft w:val="0"/>
                                                              <w:marRight w:val="0"/>
                                                              <w:marTop w:val="0"/>
                                                              <w:marBottom w:val="0"/>
                                                              <w:divBdr>
                                                                <w:top w:val="none" w:sz="0" w:space="0" w:color="auto"/>
                                                                <w:left w:val="none" w:sz="0" w:space="0" w:color="auto"/>
                                                                <w:bottom w:val="none" w:sz="0" w:space="0" w:color="auto"/>
                                                                <w:right w:val="none" w:sz="0" w:space="0" w:color="auto"/>
                                                              </w:divBdr>
                                                              <w:divsChild>
                                                                <w:div w:id="229074228">
                                                                  <w:marLeft w:val="0"/>
                                                                  <w:marRight w:val="0"/>
                                                                  <w:marTop w:val="0"/>
                                                                  <w:marBottom w:val="0"/>
                                                                  <w:divBdr>
                                                                    <w:top w:val="none" w:sz="0" w:space="0" w:color="auto"/>
                                                                    <w:left w:val="none" w:sz="0" w:space="0" w:color="auto"/>
                                                                    <w:bottom w:val="none" w:sz="0" w:space="0" w:color="auto"/>
                                                                    <w:right w:val="none" w:sz="0" w:space="0" w:color="auto"/>
                                                                  </w:divBdr>
                                                                  <w:divsChild>
                                                                    <w:div w:id="368146838">
                                                                      <w:marLeft w:val="0"/>
                                                                      <w:marRight w:val="0"/>
                                                                      <w:marTop w:val="0"/>
                                                                      <w:marBottom w:val="360"/>
                                                                      <w:divBdr>
                                                                        <w:top w:val="none" w:sz="0" w:space="0" w:color="auto"/>
                                                                        <w:left w:val="none" w:sz="0" w:space="0" w:color="auto"/>
                                                                        <w:bottom w:val="none" w:sz="0" w:space="0" w:color="auto"/>
                                                                        <w:right w:val="none" w:sz="0" w:space="0" w:color="auto"/>
                                                                      </w:divBdr>
                                                                      <w:divsChild>
                                                                        <w:div w:id="816804913">
                                                                          <w:marLeft w:val="0"/>
                                                                          <w:marRight w:val="0"/>
                                                                          <w:marTop w:val="0"/>
                                                                          <w:marBottom w:val="0"/>
                                                                          <w:divBdr>
                                                                            <w:top w:val="none" w:sz="0" w:space="0" w:color="auto"/>
                                                                            <w:left w:val="none" w:sz="0" w:space="0" w:color="auto"/>
                                                                            <w:bottom w:val="none" w:sz="0" w:space="0" w:color="auto"/>
                                                                            <w:right w:val="none" w:sz="0" w:space="0" w:color="auto"/>
                                                                          </w:divBdr>
                                                                          <w:divsChild>
                                                                            <w:div w:id="600845937">
                                                                              <w:marLeft w:val="0"/>
                                                                              <w:marRight w:val="0"/>
                                                                              <w:marTop w:val="0"/>
                                                                              <w:marBottom w:val="0"/>
                                                                              <w:divBdr>
                                                                                <w:top w:val="none" w:sz="0" w:space="0" w:color="auto"/>
                                                                                <w:left w:val="none" w:sz="0" w:space="0" w:color="auto"/>
                                                                                <w:bottom w:val="none" w:sz="0" w:space="0" w:color="auto"/>
                                                                                <w:right w:val="none" w:sz="0" w:space="0" w:color="auto"/>
                                                                              </w:divBdr>
                                                                              <w:divsChild>
                                                                                <w:div w:id="841891785">
                                                                                  <w:marLeft w:val="0"/>
                                                                                  <w:marRight w:val="0"/>
                                                                                  <w:marTop w:val="0"/>
                                                                                  <w:marBottom w:val="0"/>
                                                                                  <w:divBdr>
                                                                                    <w:top w:val="none" w:sz="0" w:space="0" w:color="auto"/>
                                                                                    <w:left w:val="none" w:sz="0" w:space="0" w:color="auto"/>
                                                                                    <w:bottom w:val="none" w:sz="0" w:space="0" w:color="auto"/>
                                                                                    <w:right w:val="none" w:sz="0" w:space="0" w:color="auto"/>
                                                                                  </w:divBdr>
                                                                                  <w:divsChild>
                                                                                    <w:div w:id="1911497458">
                                                                                      <w:marLeft w:val="0"/>
                                                                                      <w:marRight w:val="0"/>
                                                                                      <w:marTop w:val="0"/>
                                                                                      <w:marBottom w:val="0"/>
                                                                                      <w:divBdr>
                                                                                        <w:top w:val="none" w:sz="0" w:space="0" w:color="auto"/>
                                                                                        <w:left w:val="none" w:sz="0" w:space="0" w:color="auto"/>
                                                                                        <w:bottom w:val="none" w:sz="0" w:space="0" w:color="auto"/>
                                                                                        <w:right w:val="none" w:sz="0" w:space="0" w:color="auto"/>
                                                                                      </w:divBdr>
                                                                                      <w:divsChild>
                                                                                        <w:div w:id="1568807414">
                                                                                          <w:marLeft w:val="0"/>
                                                                                          <w:marRight w:val="0"/>
                                                                                          <w:marTop w:val="0"/>
                                                                                          <w:marBottom w:val="0"/>
                                                                                          <w:divBdr>
                                                                                            <w:top w:val="none" w:sz="0" w:space="0" w:color="auto"/>
                                                                                            <w:left w:val="none" w:sz="0" w:space="0" w:color="auto"/>
                                                                                            <w:bottom w:val="none" w:sz="0" w:space="0" w:color="auto"/>
                                                                                            <w:right w:val="none" w:sz="0" w:space="0" w:color="auto"/>
                                                                                          </w:divBdr>
                                                                                          <w:divsChild>
                                                                                            <w:div w:id="2056001466">
                                                                                              <w:marLeft w:val="0"/>
                                                                                              <w:marRight w:val="0"/>
                                                                                              <w:marTop w:val="0"/>
                                                                                              <w:marBottom w:val="0"/>
                                                                                              <w:divBdr>
                                                                                                <w:top w:val="none" w:sz="0" w:space="0" w:color="auto"/>
                                                                                                <w:left w:val="none" w:sz="0" w:space="0" w:color="auto"/>
                                                                                                <w:bottom w:val="none" w:sz="0" w:space="0" w:color="auto"/>
                                                                                                <w:right w:val="none" w:sz="0" w:space="0" w:color="auto"/>
                                                                                              </w:divBdr>
                                                                                              <w:divsChild>
                                                                                                <w:div w:id="747267109">
                                                                                                  <w:marLeft w:val="0"/>
                                                                                                  <w:marRight w:val="0"/>
                                                                                                  <w:marTop w:val="0"/>
                                                                                                  <w:marBottom w:val="0"/>
                                                                                                  <w:divBdr>
                                                                                                    <w:top w:val="none" w:sz="0" w:space="0" w:color="auto"/>
                                                                                                    <w:left w:val="none" w:sz="0" w:space="0" w:color="auto"/>
                                                                                                    <w:bottom w:val="none" w:sz="0" w:space="0" w:color="auto"/>
                                                                                                    <w:right w:val="none" w:sz="0" w:space="0" w:color="auto"/>
                                                                                                  </w:divBdr>
                                                                                                  <w:divsChild>
                                                                                                    <w:div w:id="444689056">
                                                                                                      <w:marLeft w:val="0"/>
                                                                                                      <w:marRight w:val="0"/>
                                                                                                      <w:marTop w:val="0"/>
                                                                                                      <w:marBottom w:val="0"/>
                                                                                                      <w:divBdr>
                                                                                                        <w:top w:val="none" w:sz="0" w:space="0" w:color="auto"/>
                                                                                                        <w:left w:val="none" w:sz="0" w:space="0" w:color="auto"/>
                                                                                                        <w:bottom w:val="none" w:sz="0" w:space="0" w:color="auto"/>
                                                                                                        <w:right w:val="none" w:sz="0" w:space="0" w:color="auto"/>
                                                                                                      </w:divBdr>
                                                                                                      <w:divsChild>
                                                                                                        <w:div w:id="1183977697">
                                                                                                          <w:marLeft w:val="0"/>
                                                                                                          <w:marRight w:val="0"/>
                                                                                                          <w:marTop w:val="0"/>
                                                                                                          <w:marBottom w:val="0"/>
                                                                                                          <w:divBdr>
                                                                                                            <w:top w:val="none" w:sz="0" w:space="0" w:color="auto"/>
                                                                                                            <w:left w:val="none" w:sz="0" w:space="0" w:color="auto"/>
                                                                                                            <w:bottom w:val="none" w:sz="0" w:space="0" w:color="auto"/>
                                                                                                            <w:right w:val="none" w:sz="0" w:space="0" w:color="auto"/>
                                                                                                          </w:divBdr>
                                                                                                          <w:divsChild>
                                                                                                            <w:div w:id="1075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833769">
                                                                                              <w:marLeft w:val="0"/>
                                                                                              <w:marRight w:val="0"/>
                                                                                              <w:marTop w:val="0"/>
                                                                                              <w:marBottom w:val="360"/>
                                                                                              <w:divBdr>
                                                                                                <w:top w:val="none" w:sz="0" w:space="0" w:color="auto"/>
                                                                                                <w:left w:val="none" w:sz="0" w:space="0" w:color="auto"/>
                                                                                                <w:bottom w:val="none" w:sz="0" w:space="0" w:color="auto"/>
                                                                                                <w:right w:val="none" w:sz="0" w:space="0" w:color="auto"/>
                                                                                              </w:divBdr>
                                                                                              <w:divsChild>
                                                                                                <w:div w:id="829832011">
                                                                                                  <w:marLeft w:val="0"/>
                                                                                                  <w:marRight w:val="0"/>
                                                                                                  <w:marTop w:val="0"/>
                                                                                                  <w:marBottom w:val="0"/>
                                                                                                  <w:divBdr>
                                                                                                    <w:top w:val="none" w:sz="0" w:space="0" w:color="auto"/>
                                                                                                    <w:left w:val="none" w:sz="0" w:space="0" w:color="auto"/>
                                                                                                    <w:bottom w:val="none" w:sz="0" w:space="0" w:color="auto"/>
                                                                                                    <w:right w:val="none" w:sz="0" w:space="0" w:color="auto"/>
                                                                                                  </w:divBdr>
                                                                                                  <w:divsChild>
                                                                                                    <w:div w:id="1084843163">
                                                                                                      <w:marLeft w:val="0"/>
                                                                                                      <w:marRight w:val="0"/>
                                                                                                      <w:marTop w:val="0"/>
                                                                                                      <w:marBottom w:val="0"/>
                                                                                                      <w:divBdr>
                                                                                                        <w:top w:val="none" w:sz="0" w:space="0" w:color="auto"/>
                                                                                                        <w:left w:val="none" w:sz="0" w:space="0" w:color="auto"/>
                                                                                                        <w:bottom w:val="none" w:sz="0" w:space="0" w:color="auto"/>
                                                                                                        <w:right w:val="none" w:sz="0" w:space="0" w:color="auto"/>
                                                                                                      </w:divBdr>
                                                                                                      <w:divsChild>
                                                                                                        <w:div w:id="1451241750">
                                                                                                          <w:marLeft w:val="0"/>
                                                                                                          <w:marRight w:val="0"/>
                                                                                                          <w:marTop w:val="0"/>
                                                                                                          <w:marBottom w:val="0"/>
                                                                                                          <w:divBdr>
                                                                                                            <w:top w:val="none" w:sz="0" w:space="0" w:color="auto"/>
                                                                                                            <w:left w:val="none" w:sz="0" w:space="0" w:color="auto"/>
                                                                                                            <w:bottom w:val="none" w:sz="0" w:space="0" w:color="auto"/>
                                                                                                            <w:right w:val="none" w:sz="0" w:space="0" w:color="auto"/>
                                                                                                          </w:divBdr>
                                                                                                          <w:divsChild>
                                                                                                            <w:div w:id="984503564">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resh.edu.ru/&amp;sa=D&amp;source=editors&amp;ust=1630950639735000&amp;usg=AOvVaw3zb61jhOb1n7fKrDKEh06t" TargetMode="External"/><Relationship Id="rId18" Type="http://schemas.openxmlformats.org/officeDocument/2006/relationships/hyperlink" Target="https://www.google.com/url?q=http://his.1september.ru/&amp;sa=D&amp;source=editors&amp;ust=1630950639736000&amp;usg=AOvVaw1rTb4Tset5FJ0CeIzPd88f" TargetMode="External"/><Relationship Id="rId26" Type="http://schemas.openxmlformats.org/officeDocument/2006/relationships/hyperlink" Target="https://www.google.com/url?q=http://edu-top.ru/katalog/?cat%3D6&amp;sa=D&amp;source=editors&amp;ust=1630950639738000&amp;usg=AOvVaw0gPwWgeIzTzeC9x5LXHTjj" TargetMode="External"/><Relationship Id="rId3" Type="http://schemas.openxmlformats.org/officeDocument/2006/relationships/settings" Target="settings.xml"/><Relationship Id="rId21" Type="http://schemas.openxmlformats.org/officeDocument/2006/relationships/hyperlink" Target="https://www.google.com/url?q=http://www.historia.ru/&amp;sa=D&amp;source=editors&amp;ust=1630950639737000&amp;usg=AOvVaw3_QdGI0ucUm8izyXMs4EIC" TargetMode="External"/><Relationship Id="rId34" Type="http://schemas.openxmlformats.org/officeDocument/2006/relationships/hyperlink" Target="https://www.google.com/url?q=https://gigabaza.ru/doc/131454.html&amp;sa=D&amp;source=editors&amp;ust=1630950639740000&amp;usg=AOvVaw0n6wr7QyD9TDJaxTldL1e7" TargetMode="External"/><Relationship Id="rId7" Type="http://schemas.openxmlformats.org/officeDocument/2006/relationships/hyperlink" Target="https://www.google.com/url?q=https://docs.edu.gov.ru/document/bf0ceabdc94110049a583890956abbfa&amp;sa=D&amp;source=editors&amp;ust=1630950639731000&amp;usg=AOvVaw10HiTw6Kjsx3jR9ugJRz7P" TargetMode="External"/><Relationship Id="rId12" Type="http://schemas.openxmlformats.org/officeDocument/2006/relationships/hyperlink" Target="https://www.google.com/url?q=https://videouroki.net&amp;sa=D&amp;source=editors&amp;ust=1630950639734000&amp;usg=AOvVaw0X_6MFMvboKmdpetisbwAO" TargetMode="External"/><Relationship Id="rId17" Type="http://schemas.openxmlformats.org/officeDocument/2006/relationships/hyperlink" Target="https://www.google.com/url?q=http://www.proshkolu.ru/&amp;sa=D&amp;source=editors&amp;ust=1630950639736000&amp;usg=AOvVaw1mmmuW9age6DYdHoiY5nl3" TargetMode="External"/><Relationship Id="rId25" Type="http://schemas.openxmlformats.org/officeDocument/2006/relationships/hyperlink" Target="https://www.google.com/url?q=http://edu.ru/&amp;sa=D&amp;source=editors&amp;ust=1630950639738000&amp;usg=AOvVaw3VsLrQGFwhCbnBUdkWYtPF" TargetMode="External"/><Relationship Id="rId33" Type="http://schemas.openxmlformats.org/officeDocument/2006/relationships/hyperlink" Target="https://www.google.com/url?q=https://multiurok.ru/blog/eor-po-istorii-obshchiestvoznaniiu-i-pravu.html&amp;sa=D&amp;source=editors&amp;ust=1630950639740000&amp;usg=AOvVaw1n5aYv_gMGMAkR8lFkGBni" TargetMode="External"/><Relationship Id="rId2" Type="http://schemas.openxmlformats.org/officeDocument/2006/relationships/styles" Target="styles.xml"/><Relationship Id="rId16" Type="http://schemas.openxmlformats.org/officeDocument/2006/relationships/hyperlink" Target="https://www.google.com/url?q=http://it-n.ru/&amp;sa=D&amp;source=editors&amp;ust=1630950639735000&amp;usg=AOvVaw3qujsS84OuVdDP3FBMq4OU" TargetMode="External"/><Relationship Id="rId20" Type="http://schemas.openxmlformats.org/officeDocument/2006/relationships/hyperlink" Target="https://www.google.com/url?q=http://iriran.ru/?q%3Dnode/614&amp;sa=D&amp;source=editors&amp;ust=1630950639736000&amp;usg=AOvVaw3dh7GfcPIOxkOAj8c6npRw" TargetMode="External"/><Relationship Id="rId29" Type="http://schemas.openxmlformats.org/officeDocument/2006/relationships/hyperlink" Target="https://www.google.com/url?q=http://window.edu/&amp;sa=D&amp;source=editors&amp;ust=1630950639739000&amp;usg=AOvVaw2lo5JHKg2paFexr8SyXaSP"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google.com/url?q=https://infourok.ru&amp;sa=D&amp;source=editors&amp;ust=1630950639734000&amp;usg=AOvVaw1GJtJfJTCHLcuzkDdITJwF" TargetMode="External"/><Relationship Id="rId24" Type="http://schemas.openxmlformats.org/officeDocument/2006/relationships/hyperlink" Target="https://www.google.com/url?q=http://www.nivestnik.ru/&amp;sa=D&amp;source=editors&amp;ust=1630950639737000&amp;usg=AOvVaw1zVdkLTyrP9_mxTaNRmgk8" TargetMode="External"/><Relationship Id="rId32" Type="http://schemas.openxmlformats.org/officeDocument/2006/relationships/hyperlink" Target="https://www.google.com/url?q=https://150solumc.edusite.ru/p181aa1.html&amp;sa=D&amp;source=editors&amp;ust=1630950639740000&amp;usg=AOvVaw2xZWDrGwLQpHIA_t4ImhBf" TargetMode="External"/><Relationship Id="rId5" Type="http://schemas.openxmlformats.org/officeDocument/2006/relationships/image" Target="media/image1.emf"/><Relationship Id="rId15" Type="http://schemas.openxmlformats.org/officeDocument/2006/relationships/hyperlink" Target="https://www.google.com/url?q=http://pish.ru/&amp;sa=D&amp;source=editors&amp;ust=1630950639735000&amp;usg=AOvVaw0AQDijo0q987Enherl5YiT" TargetMode="External"/><Relationship Id="rId23" Type="http://schemas.openxmlformats.org/officeDocument/2006/relationships/hyperlink" Target="https://www.google.com/url?q=http://www.scepsis.ru/library/&amp;sa=D&amp;source=editors&amp;ust=1630950639737000&amp;usg=AOvVaw2hK7BdfjO3k14YiNfxB99p" TargetMode="External"/><Relationship Id="rId28" Type="http://schemas.openxmlformats.org/officeDocument/2006/relationships/hyperlink" Target="https://www.google.com/url?q=http://fcior.edu.ru/&amp;sa=D&amp;source=editors&amp;ust=1630950639739000&amp;usg=AOvVaw2btX1QBAzHd1sYp4Ez9hDA" TargetMode="External"/><Relationship Id="rId36" Type="http://schemas.openxmlformats.org/officeDocument/2006/relationships/theme" Target="theme/theme1.xml"/><Relationship Id="rId10" Type="http://schemas.openxmlformats.org/officeDocument/2006/relationships/hyperlink" Target="https://www.google.com/url?q=https://catalog.prosv.ru/item/24957&amp;sa=D&amp;source=editors&amp;ust=1630950639732000&amp;usg=AOvVaw2wCopHh5qn5x0DDCTZMWFd" TargetMode="External"/><Relationship Id="rId19" Type="http://schemas.openxmlformats.org/officeDocument/2006/relationships/hyperlink" Target="https://www.google.com/url?q=http://festival/&amp;sa=D&amp;source=editors&amp;ust=1630950639736000&amp;usg=AOvVaw2KobexthKe91m8-E-zY55Z" TargetMode="External"/><Relationship Id="rId31" Type="http://schemas.openxmlformats.org/officeDocument/2006/relationships/hyperlink" Target="https://www.google.com/url?q=http://www.nlr.ru/res/inv/kray/&amp;sa=D&amp;source=editors&amp;ust=1630950639739000&amp;usg=AOvVaw0QHJY298DcYIR2_QloJMrw" TargetMode="External"/><Relationship Id="rId4" Type="http://schemas.openxmlformats.org/officeDocument/2006/relationships/webSettings" Target="webSettings.xml"/><Relationship Id="rId9" Type="http://schemas.openxmlformats.org/officeDocument/2006/relationships/hyperlink" Target="https://www.google.com/url?q=https://4ege.ru/documents/53344-primernaya-osnovnaya-obrazovatelnaya-programma-srednego-obschego-obrazovaniya.html&amp;sa=D&amp;source=editors&amp;ust=1630950639732000&amp;usg=AOvVaw1K-UGmJnoSzx5xbDXO2B76" TargetMode="External"/><Relationship Id="rId14" Type="http://schemas.openxmlformats.org/officeDocument/2006/relationships/hyperlink" Target="https://www.google.com/url?q=https://www.mos.ru/city/projects/mesh&amp;sa=D&amp;source=editors&amp;ust=1630950639735000&amp;usg=AOvVaw0DOuecHcz58PDK-QksvYRB" TargetMode="External"/><Relationship Id="rId22" Type="http://schemas.openxmlformats.org/officeDocument/2006/relationships/hyperlink" Target="https://www.google.com/url?q=http://www.istrodina.com/&amp;sa=D&amp;source=editors&amp;ust=1630950639737000&amp;usg=AOvVaw1_333olxc66iZ5OZ7DdP-q" TargetMode="External"/><Relationship Id="rId27" Type="http://schemas.openxmlformats.org/officeDocument/2006/relationships/hyperlink" Target="https://www.google.com/url?q=http://www.school.edu.ru/&amp;sa=D&amp;source=editors&amp;ust=1630950639738000&amp;usg=AOvVaw1lOqwly8lJhXsKKV6e0Pie" TargetMode="External"/><Relationship Id="rId30" Type="http://schemas.openxmlformats.org/officeDocument/2006/relationships/hyperlink" Target="https://www.google.com/url?q=http://school2100.com/&amp;sa=D&amp;source=editors&amp;ust=1630950639739000&amp;usg=AOvVaw1PYsTLe6OUVB0ZeNV1rhxZ" TargetMode="External"/><Relationship Id="rId35" Type="http://schemas.openxmlformats.org/officeDocument/2006/relationships/fontTable" Target="fontTable.xml"/><Relationship Id="rId8" Type="http://schemas.openxmlformats.org/officeDocument/2006/relationships/hyperlink" Target="https://www.google.com/url?q=https://mosmetod.ru/files/metod/srednyaya_starshaya/istor/Koncepcia_final.pdf&amp;sa=D&amp;source=editors&amp;ust=1630950639731000&amp;usg=AOvVaw2I0OQiFsrs0zJ2xj1vlc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19776</Words>
  <Characters>112724</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Acer</dc:creator>
  <cp:keywords/>
  <dc:description/>
  <cp:lastModifiedBy>user</cp:lastModifiedBy>
  <cp:revision>2</cp:revision>
  <dcterms:created xsi:type="dcterms:W3CDTF">2024-04-23T14:28:00Z</dcterms:created>
  <dcterms:modified xsi:type="dcterms:W3CDTF">2024-04-23T14:28:00Z</dcterms:modified>
</cp:coreProperties>
</file>